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398" w:rsidRPr="00FC76D6" w:rsidRDefault="00FC76D6" w:rsidP="00FC76D6">
      <w:pPr>
        <w:pStyle w:val="Titre1"/>
        <w:ind w:left="720"/>
        <w:rPr>
          <w:rFonts w:ascii="Arabic Typesetting" w:hAnsi="Arabic Typesetting" w:cs="Arabic Typesetting"/>
          <w:color w:val="FF0000"/>
          <w:sz w:val="56"/>
          <w:szCs w:val="56"/>
          <w:rtl/>
          <w:lang w:bidi="ar-DZ"/>
        </w:rPr>
      </w:pPr>
      <w:r w:rsidRPr="00FC76D6">
        <w:rPr>
          <w:rFonts w:ascii="Arabic Typesetting" w:hAnsi="Arabic Typesetting" w:cs="Arabic Typesetting"/>
          <w:color w:val="FF0000"/>
          <w:sz w:val="56"/>
          <w:szCs w:val="56"/>
          <w:rtl/>
        </w:rPr>
        <w:t>مقطع صوتي مفرغ للشيخ سليمان الرحيلي -حفظه الله</w:t>
      </w:r>
      <w:r w:rsidRPr="00FC76D6">
        <w:rPr>
          <w:rFonts w:ascii="Arabic Typesetting" w:hAnsi="Arabic Typesetting" w:cs="Arabic Typesetting"/>
          <w:color w:val="FF0000"/>
          <w:sz w:val="56"/>
          <w:szCs w:val="56"/>
        </w:rPr>
        <w:t>-</w:t>
      </w:r>
    </w:p>
    <w:p w:rsidR="00031389" w:rsidRDefault="00031389" w:rsidP="00942398">
      <w:pPr>
        <w:bidi/>
        <w:rPr>
          <w:rFonts w:ascii="Arabic Typesetting" w:hAnsi="Arabic Typesetting" w:cs="Arabic Typesetting" w:hint="cs"/>
          <w:sz w:val="48"/>
          <w:szCs w:val="48"/>
          <w:rtl/>
        </w:rPr>
      </w:pPr>
      <w:r w:rsidRPr="00031389">
        <w:rPr>
          <w:rFonts w:ascii="Arabic Typesetting" w:hAnsi="Arabic Typesetting" w:cs="Arabic Typesetting" w:hint="cs"/>
          <w:sz w:val="48"/>
          <w:szCs w:val="48"/>
          <w:rtl/>
        </w:rPr>
        <w:t>وأنت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</w:t>
      </w:r>
      <w:r w:rsidRPr="00031389">
        <w:rPr>
          <w:rFonts w:ascii="Arabic Typesetting" w:hAnsi="Arabic Typesetting" w:cs="Arabic Typesetting" w:hint="cs"/>
          <w:sz w:val="48"/>
          <w:szCs w:val="48"/>
          <w:rtl/>
        </w:rPr>
        <w:t>تأتي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وتقول مثلا </w:t>
      </w:r>
      <w:r w:rsidRPr="00031389">
        <w:rPr>
          <w:rFonts w:ascii="Arabic Typesetting" w:hAnsi="Arabic Typesetting" w:cs="Arabic Typesetting" w:hint="cs"/>
          <w:sz w:val="48"/>
          <w:szCs w:val="48"/>
          <w:rtl/>
        </w:rPr>
        <w:t>أنا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لا اسمع </w:t>
      </w:r>
      <w:r w:rsidRPr="00031389">
        <w:rPr>
          <w:rFonts w:ascii="Arabic Typesetting" w:hAnsi="Arabic Typesetting" w:cs="Arabic Typesetting" w:hint="cs"/>
          <w:sz w:val="48"/>
          <w:szCs w:val="48"/>
          <w:rtl/>
        </w:rPr>
        <w:t>إلى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لفان وقوله هو الحق وكل من خالفه </w:t>
      </w:r>
      <w:r w:rsidRPr="00031389">
        <w:rPr>
          <w:rFonts w:ascii="Arabic Typesetting" w:hAnsi="Arabic Typesetting" w:cs="Arabic Typesetting" w:hint="cs"/>
          <w:sz w:val="48"/>
          <w:szCs w:val="48"/>
          <w:rtl/>
        </w:rPr>
        <w:t>وأنا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</w:t>
      </w:r>
      <w:r w:rsidRPr="00031389">
        <w:rPr>
          <w:rFonts w:ascii="Arabic Typesetting" w:hAnsi="Arabic Typesetting" w:cs="Arabic Typesetting" w:hint="cs"/>
          <w:sz w:val="48"/>
          <w:szCs w:val="48"/>
          <w:rtl/>
        </w:rPr>
        <w:t>أشرت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في هذا في كلامي قلت بعض الناس </w:t>
      </w:r>
      <w:r w:rsidRPr="00031389">
        <w:rPr>
          <w:rFonts w:ascii="Arabic Typesetting" w:hAnsi="Arabic Typesetting" w:cs="Arabic Typesetting" w:hint="cs"/>
          <w:sz w:val="48"/>
          <w:szCs w:val="48"/>
          <w:rtl/>
        </w:rPr>
        <w:t>إذا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اختلف المشايخ </w:t>
      </w:r>
      <w:r w:rsidRPr="00031389">
        <w:rPr>
          <w:rFonts w:ascii="Arabic Typesetting" w:hAnsi="Arabic Typesetting" w:cs="Arabic Typesetting" w:hint="cs"/>
          <w:sz w:val="48"/>
          <w:szCs w:val="48"/>
          <w:rtl/>
        </w:rPr>
        <w:t>السلفيين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فقيل له تعال ننظر قال </w:t>
      </w:r>
      <w:r w:rsidRPr="00031389">
        <w:rPr>
          <w:rFonts w:ascii="Arabic Typesetting" w:hAnsi="Arabic Typesetting" w:cs="Arabic Typesetting" w:hint="cs"/>
          <w:sz w:val="48"/>
          <w:szCs w:val="48"/>
          <w:rtl/>
        </w:rPr>
        <w:t>أنت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راعي شبهة</w:t>
      </w:r>
      <w:r>
        <w:rPr>
          <w:rFonts w:ascii="Arabic Typesetting" w:hAnsi="Arabic Typesetting" w:cs="Arabic Typesetting" w:hint="cs"/>
          <w:sz w:val="48"/>
          <w:szCs w:val="48"/>
          <w:rtl/>
        </w:rPr>
        <w:t xml:space="preserve"> صاحب شبهة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عندك شك في الشيوخ </w:t>
      </w:r>
      <w:r>
        <w:rPr>
          <w:rFonts w:ascii="Arabic Typesetting" w:hAnsi="Arabic Typesetting" w:cs="Arabic Typesetting" w:hint="cs"/>
          <w:sz w:val="48"/>
          <w:szCs w:val="48"/>
          <w:rtl/>
        </w:rPr>
        <w:t>هذا في الحقيقة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</w:t>
      </w:r>
      <w:r>
        <w:rPr>
          <w:rFonts w:ascii="Arabic Typesetting" w:hAnsi="Arabic Typesetting" w:cs="Arabic Typesetting" w:hint="cs"/>
          <w:sz w:val="48"/>
          <w:szCs w:val="48"/>
          <w:rtl/>
        </w:rPr>
        <w:t>لا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شك انه غلط وينبغي </w:t>
      </w:r>
      <w:r w:rsidRPr="00031389">
        <w:rPr>
          <w:rFonts w:ascii="Arabic Typesetting" w:hAnsi="Arabic Typesetting" w:cs="Arabic Typesetting" w:hint="cs"/>
          <w:sz w:val="48"/>
          <w:szCs w:val="48"/>
          <w:rtl/>
        </w:rPr>
        <w:t>أن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نحذر منه وينبغي </w:t>
      </w:r>
      <w:r w:rsidRPr="00031389">
        <w:rPr>
          <w:rFonts w:ascii="Arabic Typesetting" w:hAnsi="Arabic Typesetting" w:cs="Arabic Typesetting" w:hint="cs"/>
          <w:sz w:val="48"/>
          <w:szCs w:val="48"/>
          <w:rtl/>
        </w:rPr>
        <w:t>أن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ننتبه لهذه الآفة لا يجوز </w:t>
      </w:r>
      <w:r w:rsidRPr="00031389">
        <w:rPr>
          <w:rFonts w:ascii="Arabic Typesetting" w:hAnsi="Arabic Typesetting" w:cs="Arabic Typesetting" w:hint="cs"/>
          <w:sz w:val="48"/>
          <w:szCs w:val="48"/>
          <w:rtl/>
        </w:rPr>
        <w:t>أن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نتحزب لمشايخ معيين </w:t>
      </w:r>
      <w:r w:rsidRPr="00031389">
        <w:rPr>
          <w:rFonts w:ascii="Arabic Typesetting" w:hAnsi="Arabic Typesetting" w:cs="Arabic Typesetting" w:hint="cs"/>
          <w:sz w:val="48"/>
          <w:szCs w:val="48"/>
          <w:rtl/>
        </w:rPr>
        <w:t>وإنما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النصرة للحق فحيثما ظهر الحق </w:t>
      </w:r>
      <w:r>
        <w:rPr>
          <w:rFonts w:ascii="Arabic Typesetting" w:hAnsi="Arabic Typesetting" w:cs="Arabic Typesetting" w:hint="cs"/>
          <w:sz w:val="48"/>
          <w:szCs w:val="48"/>
          <w:rtl/>
        </w:rPr>
        <w:t xml:space="preserve">فإن </w:t>
      </w:r>
      <w:r>
        <w:rPr>
          <w:rFonts w:ascii="Arabic Typesetting" w:hAnsi="Arabic Typesetting" w:cs="Arabic Typesetting"/>
          <w:sz w:val="48"/>
          <w:szCs w:val="48"/>
          <w:rtl/>
        </w:rPr>
        <w:t>نقول به و</w:t>
      </w:r>
      <w:r>
        <w:rPr>
          <w:rFonts w:ascii="Arabic Typesetting" w:hAnsi="Arabic Typesetting" w:cs="Arabic Typesetting" w:hint="cs"/>
          <w:sz w:val="48"/>
          <w:szCs w:val="48"/>
          <w:rtl/>
        </w:rPr>
        <w:t>إذا كان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الخلاف بين مشايخ </w:t>
      </w:r>
      <w:r w:rsidRPr="00031389">
        <w:rPr>
          <w:rFonts w:ascii="Arabic Typesetting" w:hAnsi="Arabic Typesetting" w:cs="Arabic Typesetting" w:hint="cs"/>
          <w:sz w:val="48"/>
          <w:szCs w:val="48"/>
          <w:rtl/>
        </w:rPr>
        <w:t>السلفيين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كما قلت نعرف لهم فضلهم ونعرف لهم </w:t>
      </w:r>
      <w:r w:rsidRPr="00031389">
        <w:rPr>
          <w:rFonts w:ascii="Arabic Typesetting" w:hAnsi="Arabic Typesetting" w:cs="Arabic Typesetting" w:hint="cs"/>
          <w:sz w:val="48"/>
          <w:szCs w:val="48"/>
          <w:rtl/>
        </w:rPr>
        <w:t>أعذارهم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ونتبع ما ظهر</w:t>
      </w:r>
      <w:r w:rsidR="005D0871" w:rsidRPr="005D0871">
        <w:rPr>
          <w:rFonts w:ascii="Arabic Typesetting" w:hAnsi="Arabic Typesetting" w:cs="Arabic Typesetting"/>
          <w:sz w:val="48"/>
          <w:szCs w:val="48"/>
          <w:rtl/>
        </w:rPr>
        <w:t xml:space="preserve"> </w:t>
      </w:r>
      <w:r w:rsidR="005D0871" w:rsidRPr="00031389">
        <w:rPr>
          <w:rFonts w:ascii="Arabic Typesetting" w:hAnsi="Arabic Typesetting" w:cs="Arabic Typesetting"/>
          <w:sz w:val="48"/>
          <w:szCs w:val="48"/>
          <w:rtl/>
        </w:rPr>
        <w:t>انه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الحق </w:t>
      </w:r>
      <w:r w:rsidR="005D0871">
        <w:rPr>
          <w:rFonts w:ascii="Arabic Typesetting" w:hAnsi="Arabic Typesetting" w:cs="Arabic Typesetting" w:hint="cs"/>
          <w:sz w:val="48"/>
          <w:szCs w:val="48"/>
          <w:rtl/>
        </w:rPr>
        <w:t>ف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لذي </w:t>
      </w:r>
      <w:r w:rsidRPr="00031389">
        <w:rPr>
          <w:rFonts w:ascii="Arabic Typesetting" w:hAnsi="Arabic Typesetting" w:cs="Arabic Typesetting" w:hint="cs"/>
          <w:sz w:val="48"/>
          <w:szCs w:val="48"/>
          <w:rtl/>
        </w:rPr>
        <w:t>أشرتم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</w:t>
      </w:r>
      <w:r w:rsidRPr="00031389">
        <w:rPr>
          <w:rFonts w:ascii="Arabic Typesetting" w:hAnsi="Arabic Typesetting" w:cs="Arabic Typesetting" w:hint="cs"/>
          <w:sz w:val="48"/>
          <w:szCs w:val="48"/>
          <w:rtl/>
        </w:rPr>
        <w:t>إليه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</w:t>
      </w:r>
      <w:r w:rsidR="005D0871">
        <w:rPr>
          <w:rFonts w:ascii="Arabic Typesetting" w:hAnsi="Arabic Typesetting" w:cs="Arabic Typesetting" w:hint="cs"/>
          <w:sz w:val="48"/>
          <w:szCs w:val="48"/>
          <w:rtl/>
        </w:rPr>
        <w:t xml:space="preserve">لشك أنه واقع 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من بعض الشباب </w:t>
      </w:r>
      <w:r>
        <w:rPr>
          <w:rFonts w:ascii="Arabic Typesetting" w:hAnsi="Arabic Typesetting" w:cs="Arabic Typesetting" w:hint="cs"/>
          <w:sz w:val="48"/>
          <w:szCs w:val="48"/>
          <w:rtl/>
        </w:rPr>
        <w:t>السلفي</w:t>
      </w:r>
      <w:r w:rsidRPr="00031389">
        <w:rPr>
          <w:rFonts w:ascii="Arabic Typesetting" w:hAnsi="Arabic Typesetting" w:cs="Arabic Typesetting" w:hint="cs"/>
          <w:sz w:val="48"/>
          <w:szCs w:val="48"/>
          <w:rtl/>
        </w:rPr>
        <w:t>ين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</w:t>
      </w:r>
      <w:r w:rsidRPr="00031389">
        <w:rPr>
          <w:rFonts w:ascii="Arabic Typesetting" w:hAnsi="Arabic Typesetting" w:cs="Arabic Typesetting" w:hint="cs"/>
          <w:sz w:val="48"/>
          <w:szCs w:val="48"/>
          <w:rtl/>
        </w:rPr>
        <w:t>أنهم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يحصرون </w:t>
      </w:r>
      <w:r w:rsidRPr="00031389">
        <w:rPr>
          <w:rFonts w:ascii="Arabic Typesetting" w:hAnsi="Arabic Typesetting" w:cs="Arabic Typesetting" w:hint="cs"/>
          <w:sz w:val="48"/>
          <w:szCs w:val="48"/>
          <w:rtl/>
        </w:rPr>
        <w:t>أنفسهم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في مشايخ معينين ويرون </w:t>
      </w:r>
      <w:r w:rsidRPr="00031389">
        <w:rPr>
          <w:rFonts w:ascii="Arabic Typesetting" w:hAnsi="Arabic Typesetting" w:cs="Arabic Typesetting" w:hint="cs"/>
          <w:sz w:val="48"/>
          <w:szCs w:val="48"/>
          <w:rtl/>
        </w:rPr>
        <w:t>أن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غيرهم لا يرجع </w:t>
      </w:r>
      <w:r w:rsidRPr="00031389">
        <w:rPr>
          <w:rFonts w:ascii="Arabic Typesetting" w:hAnsi="Arabic Typesetting" w:cs="Arabic Typesetting" w:hint="cs"/>
          <w:sz w:val="48"/>
          <w:szCs w:val="48"/>
          <w:rtl/>
        </w:rPr>
        <w:t>إليه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بل سمعت من بعض الشباب انه قال الشيخ </w:t>
      </w:r>
      <w:r w:rsidR="005D0871">
        <w:rPr>
          <w:rFonts w:ascii="Arabic Typesetting" w:hAnsi="Arabic Typesetting" w:cs="Arabic Typesetting" w:hint="cs"/>
          <w:sz w:val="48"/>
          <w:szCs w:val="48"/>
          <w:rtl/>
        </w:rPr>
        <w:t xml:space="preserve">صالح 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الفوزان ما يرجع </w:t>
      </w:r>
      <w:r w:rsidRPr="00031389">
        <w:rPr>
          <w:rFonts w:ascii="Arabic Typesetting" w:hAnsi="Arabic Typesetting" w:cs="Arabic Typesetting" w:hint="cs"/>
          <w:sz w:val="48"/>
          <w:szCs w:val="48"/>
          <w:rtl/>
        </w:rPr>
        <w:t>إليه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في المنهج الشيخ صالح السحيمي لا يرجع </w:t>
      </w:r>
      <w:r w:rsidRPr="00031389">
        <w:rPr>
          <w:rFonts w:ascii="Arabic Typesetting" w:hAnsi="Arabic Typesetting" w:cs="Arabic Typesetting" w:hint="cs"/>
          <w:sz w:val="48"/>
          <w:szCs w:val="48"/>
          <w:rtl/>
        </w:rPr>
        <w:t>إليه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في المنهج و الشيخ عبد المحسن العباد </w:t>
      </w:r>
      <w:r w:rsidR="005D0871" w:rsidRPr="00031389">
        <w:rPr>
          <w:rFonts w:ascii="Arabic Typesetting" w:hAnsi="Arabic Typesetting" w:cs="Arabic Typesetting"/>
          <w:sz w:val="48"/>
          <w:szCs w:val="48"/>
          <w:rtl/>
        </w:rPr>
        <w:t xml:space="preserve">ما يرجع </w:t>
      </w:r>
      <w:r w:rsidR="005D0871" w:rsidRPr="00031389">
        <w:rPr>
          <w:rFonts w:ascii="Arabic Typesetting" w:hAnsi="Arabic Typesetting" w:cs="Arabic Typesetting" w:hint="cs"/>
          <w:sz w:val="48"/>
          <w:szCs w:val="48"/>
          <w:rtl/>
        </w:rPr>
        <w:t>إليه</w:t>
      </w:r>
      <w:r w:rsidR="005D0871" w:rsidRPr="00031389">
        <w:rPr>
          <w:rFonts w:ascii="Arabic Typesetting" w:hAnsi="Arabic Typesetting" w:cs="Arabic Typesetting"/>
          <w:sz w:val="48"/>
          <w:szCs w:val="48"/>
          <w:rtl/>
        </w:rPr>
        <w:t xml:space="preserve"> في المنهج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لاشك </w:t>
      </w:r>
      <w:r w:rsidRPr="00031389">
        <w:rPr>
          <w:rFonts w:ascii="Arabic Typesetting" w:hAnsi="Arabic Typesetting" w:cs="Arabic Typesetting" w:hint="cs"/>
          <w:sz w:val="48"/>
          <w:szCs w:val="48"/>
          <w:rtl/>
        </w:rPr>
        <w:t>إن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هذا غلط  ولا شك انه نوع من الحزبية ونوع من </w:t>
      </w:r>
      <w:r w:rsidRPr="00031389">
        <w:rPr>
          <w:rFonts w:ascii="Arabic Typesetting" w:hAnsi="Arabic Typesetting" w:cs="Arabic Typesetting" w:hint="cs"/>
          <w:sz w:val="48"/>
          <w:szCs w:val="48"/>
          <w:rtl/>
        </w:rPr>
        <w:t>أتباع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الهوى ينبغي </w:t>
      </w:r>
      <w:r w:rsidRPr="00031389">
        <w:rPr>
          <w:rFonts w:ascii="Arabic Typesetting" w:hAnsi="Arabic Typesetting" w:cs="Arabic Typesetting" w:hint="cs"/>
          <w:sz w:val="48"/>
          <w:szCs w:val="48"/>
          <w:rtl/>
        </w:rPr>
        <w:t>أن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ين</w:t>
      </w:r>
      <w:r w:rsidR="005D0871">
        <w:rPr>
          <w:rFonts w:ascii="Arabic Typesetting" w:hAnsi="Arabic Typesetting" w:cs="Arabic Typesetting" w:hint="cs"/>
          <w:sz w:val="48"/>
          <w:szCs w:val="48"/>
          <w:rtl/>
        </w:rPr>
        <w:t>ت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به له ويجتنب ومع ذلك فانا </w:t>
      </w:r>
      <w:r w:rsidRPr="00031389">
        <w:rPr>
          <w:rFonts w:ascii="Arabic Typesetting" w:hAnsi="Arabic Typesetting" w:cs="Arabic Typesetting" w:hint="cs"/>
          <w:sz w:val="48"/>
          <w:szCs w:val="48"/>
          <w:rtl/>
        </w:rPr>
        <w:t>أقول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ينبغي ي </w:t>
      </w:r>
      <w:r w:rsidRPr="00031389">
        <w:rPr>
          <w:rFonts w:ascii="Arabic Typesetting" w:hAnsi="Arabic Typesetting" w:cs="Arabic Typesetting" w:hint="cs"/>
          <w:sz w:val="48"/>
          <w:szCs w:val="48"/>
          <w:rtl/>
        </w:rPr>
        <w:t>أخوة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</w:t>
      </w:r>
      <w:r w:rsidRPr="00031389">
        <w:rPr>
          <w:rFonts w:ascii="Arabic Typesetting" w:hAnsi="Arabic Typesetting" w:cs="Arabic Typesetting" w:hint="cs"/>
          <w:sz w:val="48"/>
          <w:szCs w:val="48"/>
          <w:rtl/>
        </w:rPr>
        <w:t>أن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نتلطف مع </w:t>
      </w:r>
      <w:r w:rsidRPr="00031389">
        <w:rPr>
          <w:rFonts w:ascii="Arabic Typesetting" w:hAnsi="Arabic Typesetting" w:cs="Arabic Typesetting" w:hint="cs"/>
          <w:sz w:val="48"/>
          <w:szCs w:val="48"/>
          <w:rtl/>
        </w:rPr>
        <w:t>إخواننا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بمعنى قلت هذا في الكلام </w:t>
      </w:r>
      <w:r w:rsidRPr="00031389">
        <w:rPr>
          <w:rFonts w:ascii="Arabic Typesetting" w:hAnsi="Arabic Typesetting" w:cs="Arabic Typesetting" w:hint="cs"/>
          <w:sz w:val="48"/>
          <w:szCs w:val="48"/>
          <w:rtl/>
        </w:rPr>
        <w:t>وأكرره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</w:t>
      </w:r>
      <w:r w:rsidRPr="00031389">
        <w:rPr>
          <w:rFonts w:ascii="Arabic Typesetting" w:hAnsi="Arabic Typesetting" w:cs="Arabic Typesetting" w:hint="cs"/>
          <w:sz w:val="48"/>
          <w:szCs w:val="48"/>
          <w:rtl/>
        </w:rPr>
        <w:t>ألان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للمناسبة يعني لا ينبغي </w:t>
      </w:r>
      <w:r w:rsidRPr="00031389">
        <w:rPr>
          <w:rFonts w:ascii="Arabic Typesetting" w:hAnsi="Arabic Typesetting" w:cs="Arabic Typesetting" w:hint="cs"/>
          <w:sz w:val="48"/>
          <w:szCs w:val="48"/>
          <w:rtl/>
        </w:rPr>
        <w:t>أن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نتقابل في صفين بل </w:t>
      </w:r>
      <w:r w:rsidR="005D0871">
        <w:rPr>
          <w:rFonts w:ascii="Arabic Typesetting" w:hAnsi="Arabic Typesetting" w:cs="Arabic Typesetting" w:hint="cs"/>
          <w:sz w:val="48"/>
          <w:szCs w:val="48"/>
          <w:rtl/>
        </w:rPr>
        <w:t xml:space="preserve">ينبغي </w:t>
      </w:r>
      <w:r w:rsidRPr="00031389">
        <w:rPr>
          <w:rFonts w:ascii="Arabic Typesetting" w:hAnsi="Arabic Typesetting" w:cs="Arabic Typesetting" w:hint="cs"/>
          <w:sz w:val="48"/>
          <w:szCs w:val="48"/>
          <w:rtl/>
        </w:rPr>
        <w:t>أن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نحرص ما استطعنا </w:t>
      </w:r>
      <w:r w:rsidRPr="00031389">
        <w:rPr>
          <w:rFonts w:ascii="Arabic Typesetting" w:hAnsi="Arabic Typesetting" w:cs="Arabic Typesetting" w:hint="cs"/>
          <w:sz w:val="48"/>
          <w:szCs w:val="48"/>
          <w:rtl/>
        </w:rPr>
        <w:t>آن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نكون صفا واحدا ولو </w:t>
      </w:r>
      <w:r w:rsidRPr="00031389">
        <w:rPr>
          <w:rFonts w:ascii="Arabic Typesetting" w:hAnsi="Arabic Typesetting" w:cs="Arabic Typesetting" w:hint="cs"/>
          <w:sz w:val="48"/>
          <w:szCs w:val="48"/>
          <w:rtl/>
        </w:rPr>
        <w:t>رأينا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بعض </w:t>
      </w:r>
      <w:r w:rsidRPr="00031389">
        <w:rPr>
          <w:rFonts w:ascii="Arabic Typesetting" w:hAnsi="Arabic Typesetting" w:cs="Arabic Typesetting" w:hint="cs"/>
          <w:sz w:val="48"/>
          <w:szCs w:val="48"/>
          <w:rtl/>
        </w:rPr>
        <w:t>إخواننا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مخطأ ينبغي </w:t>
      </w:r>
      <w:r w:rsidR="005D0871">
        <w:rPr>
          <w:rFonts w:ascii="Arabic Typesetting" w:hAnsi="Arabic Typesetting" w:cs="Arabic Typesetting" w:hint="cs"/>
          <w:sz w:val="48"/>
          <w:szCs w:val="48"/>
          <w:rtl/>
        </w:rPr>
        <w:t xml:space="preserve">يعني </w:t>
      </w:r>
      <w:r w:rsidRPr="00031389">
        <w:rPr>
          <w:rFonts w:ascii="Arabic Typesetting" w:hAnsi="Arabic Typesetting" w:cs="Arabic Typesetting" w:hint="cs"/>
          <w:sz w:val="48"/>
          <w:szCs w:val="48"/>
          <w:rtl/>
        </w:rPr>
        <w:t>أن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نجلس معه ونبين له </w:t>
      </w:r>
      <w:r w:rsidR="005D0871">
        <w:rPr>
          <w:rFonts w:ascii="Arabic Typesetting" w:hAnsi="Arabic Typesetting" w:cs="Arabic Typesetting" w:hint="cs"/>
          <w:sz w:val="48"/>
          <w:szCs w:val="48"/>
          <w:rtl/>
        </w:rPr>
        <w:t xml:space="preserve">يعني </w:t>
      </w:r>
      <w:r w:rsidRPr="00031389">
        <w:rPr>
          <w:rFonts w:ascii="Arabic Typesetting" w:hAnsi="Arabic Typesetting" w:cs="Arabic Typesetting" w:hint="cs"/>
          <w:sz w:val="48"/>
          <w:szCs w:val="48"/>
          <w:rtl/>
        </w:rPr>
        <w:t>الخطأ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الذي يسير عليه هو في ذاته ونحرص على جمع الكلمة بالحق لا نترك الحق ولكننا نجمع كلمة </w:t>
      </w:r>
      <w:r w:rsidRPr="00031389">
        <w:rPr>
          <w:rFonts w:ascii="Arabic Typesetting" w:hAnsi="Arabic Typesetting" w:cs="Arabic Typesetting" w:hint="cs"/>
          <w:sz w:val="48"/>
          <w:szCs w:val="48"/>
          <w:rtl/>
        </w:rPr>
        <w:t>آهل</w:t>
      </w:r>
      <w:r w:rsidRPr="00031389">
        <w:rPr>
          <w:rFonts w:ascii="Arabic Typesetting" w:hAnsi="Arabic Typesetting" w:cs="Arabic Typesetting"/>
          <w:sz w:val="48"/>
          <w:szCs w:val="48"/>
          <w:rtl/>
        </w:rPr>
        <w:t xml:space="preserve"> الحق بالحق </w:t>
      </w:r>
      <w:r w:rsidR="005D0871">
        <w:rPr>
          <w:rFonts w:ascii="Arabic Typesetting" w:hAnsi="Arabic Typesetting" w:cs="Arabic Typesetting" w:hint="cs"/>
          <w:sz w:val="48"/>
          <w:szCs w:val="48"/>
          <w:rtl/>
        </w:rPr>
        <w:t>.</w:t>
      </w:r>
    </w:p>
    <w:p w:rsidR="009123FE" w:rsidRDefault="009123FE" w:rsidP="009123FE">
      <w:pPr>
        <w:bidi/>
        <w:rPr>
          <w:rFonts w:ascii="Arabic Typesetting" w:hAnsi="Arabic Typesetting" w:cs="Arabic Typesetting"/>
          <w:sz w:val="48"/>
          <w:szCs w:val="48"/>
          <w:rtl/>
        </w:rPr>
      </w:pPr>
      <w:r>
        <w:rPr>
          <w:rFonts w:ascii="Arabic Typesetting" w:hAnsi="Arabic Typesetting" w:cs="Arabic Typesetting"/>
          <w:sz w:val="48"/>
          <w:szCs w:val="48"/>
          <w:rtl/>
        </w:rPr>
        <w:t xml:space="preserve">ونشكر فظليلة الشيخ على </w:t>
      </w:r>
      <w:proofErr w:type="spellStart"/>
      <w:r>
        <w:rPr>
          <w:rFonts w:ascii="Arabic Typesetting" w:hAnsi="Arabic Typesetting" w:cs="Arabic Typesetting"/>
          <w:sz w:val="48"/>
          <w:szCs w:val="48"/>
          <w:rtl/>
        </w:rPr>
        <w:t>ماقدم</w:t>
      </w:r>
      <w:proofErr w:type="spellEnd"/>
      <w:r>
        <w:rPr>
          <w:rFonts w:ascii="Arabic Typesetting" w:hAnsi="Arabic Typesetting" w:cs="Arabic Typesetting"/>
          <w:sz w:val="48"/>
          <w:szCs w:val="48"/>
          <w:rtl/>
        </w:rPr>
        <w:t xml:space="preserve"> وجزاه كل خير على مابين</w:t>
      </w:r>
    </w:p>
    <w:p w:rsidR="005D0871" w:rsidRDefault="005D0871" w:rsidP="005D0871">
      <w:pPr>
        <w:bidi/>
        <w:rPr>
          <w:rFonts w:ascii="Arabic Typesetting" w:hAnsi="Arabic Typesetting" w:cs="Arabic Typesetting"/>
          <w:sz w:val="48"/>
          <w:szCs w:val="48"/>
          <w:rtl/>
        </w:rPr>
      </w:pPr>
      <w:r>
        <w:rPr>
          <w:rFonts w:ascii="Arabic Typesetting" w:hAnsi="Arabic Typesetting" w:cs="Arabic Typesetting" w:hint="cs"/>
          <w:sz w:val="48"/>
          <w:szCs w:val="48"/>
          <w:rtl/>
        </w:rPr>
        <w:t xml:space="preserve">فرغه أبو عبد المصور </w:t>
      </w:r>
      <w:proofErr w:type="gramStart"/>
      <w:r>
        <w:rPr>
          <w:rFonts w:ascii="Arabic Typesetting" w:hAnsi="Arabic Typesetting" w:cs="Arabic Typesetting" w:hint="cs"/>
          <w:sz w:val="48"/>
          <w:szCs w:val="48"/>
          <w:rtl/>
        </w:rPr>
        <w:t xml:space="preserve">مصطفى </w:t>
      </w:r>
      <w:r w:rsidR="00BE137C">
        <w:rPr>
          <w:rFonts w:ascii="Arabic Typesetting" w:hAnsi="Arabic Typesetting" w:cs="Arabic Typesetting" w:hint="cs"/>
          <w:sz w:val="48"/>
          <w:szCs w:val="48"/>
          <w:rtl/>
        </w:rPr>
        <w:t xml:space="preserve"> يوم</w:t>
      </w:r>
      <w:proofErr w:type="gramEnd"/>
      <w:r w:rsidR="00BE137C">
        <w:rPr>
          <w:rFonts w:ascii="Arabic Typesetting" w:hAnsi="Arabic Typesetting" w:cs="Arabic Typesetting" w:hint="cs"/>
          <w:sz w:val="48"/>
          <w:szCs w:val="48"/>
          <w:rtl/>
        </w:rPr>
        <w:t xml:space="preserve"> الاثنين 03ذو الحجة 1437</w:t>
      </w:r>
    </w:p>
    <w:p w:rsidR="00031389" w:rsidRPr="00031389" w:rsidRDefault="00031389" w:rsidP="00031389">
      <w:pPr>
        <w:bidi/>
        <w:rPr>
          <w:rFonts w:ascii="Arabic Typesetting" w:hAnsi="Arabic Typesetting" w:cs="Arabic Typesetting"/>
          <w:sz w:val="48"/>
          <w:szCs w:val="48"/>
        </w:rPr>
      </w:pPr>
    </w:p>
    <w:p w:rsidR="00CF6216" w:rsidRPr="00031389" w:rsidRDefault="00CF6216" w:rsidP="00031389">
      <w:pPr>
        <w:bidi/>
        <w:rPr>
          <w:rFonts w:ascii="Arabic Typesetting" w:hAnsi="Arabic Typesetting" w:cs="Arabic Typesetting"/>
          <w:sz w:val="48"/>
          <w:szCs w:val="48"/>
        </w:rPr>
      </w:pPr>
    </w:p>
    <w:sectPr w:rsidR="00CF6216" w:rsidRPr="00031389" w:rsidSect="00FC76D6">
      <w:pgSz w:w="12240" w:h="15840"/>
      <w:pgMar w:top="1440" w:right="1800" w:bottom="1440" w:left="1800" w:header="708" w:footer="708" w:gutter="0"/>
      <w:pgBorders w:offsetFrom="page">
        <w:top w:val="circlesLines" w:sz="31" w:space="24" w:color="0070C0"/>
        <w:left w:val="circlesLines" w:sz="31" w:space="24" w:color="0070C0"/>
        <w:bottom w:val="circlesLines" w:sz="31" w:space="24" w:color="0070C0"/>
        <w:right w:val="circlesLines" w:sz="31" w:space="24" w:color="0070C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31389"/>
    <w:rsid w:val="00031389"/>
    <w:rsid w:val="00143B04"/>
    <w:rsid w:val="005D0871"/>
    <w:rsid w:val="009123FE"/>
    <w:rsid w:val="00942398"/>
    <w:rsid w:val="00BE07F5"/>
    <w:rsid w:val="00BE137C"/>
    <w:rsid w:val="00CF6216"/>
    <w:rsid w:val="00FC76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389"/>
  </w:style>
  <w:style w:type="paragraph" w:styleId="Titre1">
    <w:name w:val="heading 1"/>
    <w:basedOn w:val="Normal"/>
    <w:link w:val="Titre1Car"/>
    <w:uiPriority w:val="9"/>
    <w:qFormat/>
    <w:rsid w:val="00FC76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C76D6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82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الدعوة السلفية</dc:creator>
  <cp:lastModifiedBy>الدعوة السلفية</cp:lastModifiedBy>
  <cp:revision>5</cp:revision>
  <dcterms:created xsi:type="dcterms:W3CDTF">2016-09-05T13:53:00Z</dcterms:created>
  <dcterms:modified xsi:type="dcterms:W3CDTF">2016-09-05T14:39:00Z</dcterms:modified>
</cp:coreProperties>
</file>