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6C4" w:rsidRPr="00E926C4" w:rsidRDefault="00E926C4" w:rsidP="00E926C4">
      <w:pPr>
        <w:spacing w:after="0" w:line="240" w:lineRule="auto"/>
        <w:jc w:val="center"/>
        <w:rPr>
          <w:rFonts w:ascii="Times New Roman" w:eastAsia="Times New Roman" w:hAnsi="Times New Roman" w:cs="Times New Roman"/>
          <w:color w:val="000000"/>
          <w:kern w:val="0"/>
          <w:sz w:val="36"/>
          <w:szCs w:val="36"/>
          <w:lang w:eastAsia="fr-FR"/>
        </w:rPr>
      </w:pPr>
      <w:r w:rsidRPr="00E926C4">
        <w:rPr>
          <w:rFonts w:ascii="Traditional Arabic" w:eastAsia="Times New Roman" w:hAnsi="Traditional Arabic" w:cs="Traditional Arabic"/>
          <w:b/>
          <w:bCs/>
          <w:color w:val="3E3F41"/>
          <w:kern w:val="0"/>
          <w:sz w:val="48"/>
          <w:szCs w:val="48"/>
          <w:rtl/>
          <w:lang w:eastAsia="fr-FR"/>
        </w:rPr>
        <w:t xml:space="preserve">بسم الله الرحمن </w:t>
      </w:r>
      <w:proofErr w:type="gramStart"/>
      <w:r w:rsidRPr="00E926C4">
        <w:rPr>
          <w:rFonts w:ascii="Traditional Arabic" w:eastAsia="Times New Roman" w:hAnsi="Traditional Arabic" w:cs="Traditional Arabic"/>
          <w:b/>
          <w:bCs/>
          <w:color w:val="3E3F41"/>
          <w:kern w:val="0"/>
          <w:sz w:val="48"/>
          <w:szCs w:val="48"/>
          <w:rtl/>
          <w:lang w:eastAsia="fr-FR"/>
        </w:rPr>
        <w:t>الرحيم</w:t>
      </w:r>
      <w:r w:rsidRPr="00E926C4">
        <w:rPr>
          <w:rFonts w:ascii="Traditional Arabic" w:eastAsia="Times New Roman" w:hAnsi="Traditional Arabic" w:cs="Traditional Arabic"/>
          <w:b/>
          <w:bCs/>
          <w:color w:val="3E3F41"/>
          <w:kern w:val="0"/>
          <w:sz w:val="48"/>
          <w:szCs w:val="48"/>
          <w:lang w:eastAsia="fr-FR"/>
        </w:rPr>
        <w:br/>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B22222"/>
          <w:kern w:val="0"/>
          <w:sz w:val="48"/>
          <w:rtl/>
          <w:lang w:eastAsia="fr-FR"/>
        </w:rPr>
        <w:t>الأسباب</w:t>
      </w:r>
      <w:proofErr w:type="gramEnd"/>
      <w:r w:rsidRPr="00E926C4">
        <w:rPr>
          <w:rFonts w:ascii="Traditional Arabic" w:eastAsia="Times New Roman" w:hAnsi="Traditional Arabic" w:cs="Traditional Arabic"/>
          <w:b/>
          <w:bCs/>
          <w:color w:val="B22222"/>
          <w:kern w:val="0"/>
          <w:sz w:val="48"/>
          <w:szCs w:val="48"/>
          <w:rtl/>
          <w:lang w:eastAsia="fr-FR"/>
        </w:rPr>
        <w:t xml:space="preserve"> </w:t>
      </w:r>
      <w:r w:rsidRPr="00E926C4">
        <w:rPr>
          <w:rFonts w:ascii="Traditional Arabic" w:eastAsia="Times New Roman" w:hAnsi="Traditional Arabic" w:cs="Traditional Arabic"/>
          <w:b/>
          <w:bCs/>
          <w:color w:val="B22222"/>
          <w:kern w:val="0"/>
          <w:sz w:val="48"/>
          <w:rtl/>
          <w:lang w:eastAsia="fr-FR"/>
        </w:rPr>
        <w:t>التي</w:t>
      </w:r>
      <w:r w:rsidRPr="00E926C4">
        <w:rPr>
          <w:rFonts w:ascii="Traditional Arabic" w:eastAsia="Times New Roman" w:hAnsi="Traditional Arabic" w:cs="Traditional Arabic"/>
          <w:b/>
          <w:bCs/>
          <w:color w:val="B22222"/>
          <w:kern w:val="0"/>
          <w:sz w:val="48"/>
          <w:szCs w:val="48"/>
          <w:rtl/>
          <w:lang w:eastAsia="fr-FR"/>
        </w:rPr>
        <w:t xml:space="preserve"> </w:t>
      </w:r>
      <w:r w:rsidRPr="00E926C4">
        <w:rPr>
          <w:rFonts w:ascii="Traditional Arabic" w:eastAsia="Times New Roman" w:hAnsi="Traditional Arabic" w:cs="Traditional Arabic"/>
          <w:b/>
          <w:bCs/>
          <w:color w:val="B22222"/>
          <w:kern w:val="0"/>
          <w:sz w:val="48"/>
          <w:rtl/>
          <w:lang w:eastAsia="fr-FR"/>
        </w:rPr>
        <w:t>تجعل</w:t>
      </w:r>
      <w:r w:rsidRPr="00E926C4">
        <w:rPr>
          <w:rFonts w:ascii="Traditional Arabic" w:eastAsia="Times New Roman" w:hAnsi="Traditional Arabic" w:cs="Traditional Arabic"/>
          <w:b/>
          <w:bCs/>
          <w:color w:val="B22222"/>
          <w:kern w:val="0"/>
          <w:sz w:val="48"/>
          <w:szCs w:val="48"/>
          <w:rtl/>
          <w:lang w:eastAsia="fr-FR"/>
        </w:rPr>
        <w:t xml:space="preserve"> </w:t>
      </w:r>
      <w:r w:rsidRPr="00E926C4">
        <w:rPr>
          <w:rFonts w:ascii="Traditional Arabic" w:eastAsia="Times New Roman" w:hAnsi="Traditional Arabic" w:cs="Traditional Arabic"/>
          <w:b/>
          <w:bCs/>
          <w:color w:val="B22222"/>
          <w:kern w:val="0"/>
          <w:sz w:val="48"/>
          <w:rtl/>
          <w:lang w:eastAsia="fr-FR"/>
        </w:rPr>
        <w:t>الشباب</w:t>
      </w:r>
      <w:r w:rsidRPr="00E926C4">
        <w:rPr>
          <w:rFonts w:ascii="Traditional Arabic" w:eastAsia="Times New Roman" w:hAnsi="Traditional Arabic" w:cs="Traditional Arabic"/>
          <w:b/>
          <w:bCs/>
          <w:color w:val="B22222"/>
          <w:kern w:val="0"/>
          <w:sz w:val="48"/>
          <w:szCs w:val="48"/>
          <w:rtl/>
          <w:lang w:eastAsia="fr-FR"/>
        </w:rPr>
        <w:t xml:space="preserve"> </w:t>
      </w:r>
      <w:r w:rsidRPr="00E926C4">
        <w:rPr>
          <w:rFonts w:ascii="Traditional Arabic" w:eastAsia="Times New Roman" w:hAnsi="Traditional Arabic" w:cs="Traditional Arabic"/>
          <w:b/>
          <w:bCs/>
          <w:color w:val="B22222"/>
          <w:kern w:val="0"/>
          <w:sz w:val="48"/>
          <w:rtl/>
          <w:lang w:eastAsia="fr-FR"/>
        </w:rPr>
        <w:t>يلتحق</w:t>
      </w:r>
      <w:r w:rsidRPr="00E926C4">
        <w:rPr>
          <w:rFonts w:ascii="Traditional Arabic" w:eastAsia="Times New Roman" w:hAnsi="Traditional Arabic" w:cs="Traditional Arabic"/>
          <w:b/>
          <w:bCs/>
          <w:color w:val="B22222"/>
          <w:kern w:val="0"/>
          <w:sz w:val="48"/>
          <w:szCs w:val="48"/>
          <w:rtl/>
          <w:lang w:eastAsia="fr-FR"/>
        </w:rPr>
        <w:t xml:space="preserve"> </w:t>
      </w:r>
      <w:r w:rsidRPr="00E926C4">
        <w:rPr>
          <w:rFonts w:ascii="Traditional Arabic" w:eastAsia="Times New Roman" w:hAnsi="Traditional Arabic" w:cs="Traditional Arabic"/>
          <w:b/>
          <w:bCs/>
          <w:color w:val="B22222"/>
          <w:kern w:val="0"/>
          <w:sz w:val="48"/>
          <w:rtl/>
          <w:lang w:eastAsia="fr-FR"/>
        </w:rPr>
        <w:t>بالجماعات</w:t>
      </w:r>
      <w:r w:rsidRPr="00E926C4">
        <w:rPr>
          <w:rFonts w:ascii="Traditional Arabic" w:eastAsia="Times New Roman" w:hAnsi="Traditional Arabic" w:cs="Traditional Arabic"/>
          <w:b/>
          <w:bCs/>
          <w:color w:val="B22222"/>
          <w:kern w:val="0"/>
          <w:sz w:val="48"/>
          <w:szCs w:val="48"/>
          <w:rtl/>
          <w:lang w:eastAsia="fr-FR"/>
        </w:rPr>
        <w:t xml:space="preserve"> </w:t>
      </w:r>
      <w:r w:rsidRPr="00E926C4">
        <w:rPr>
          <w:rFonts w:ascii="Traditional Arabic" w:eastAsia="Times New Roman" w:hAnsi="Traditional Arabic" w:cs="Traditional Arabic"/>
          <w:b/>
          <w:bCs/>
          <w:color w:val="B22222"/>
          <w:kern w:val="0"/>
          <w:sz w:val="48"/>
          <w:rtl/>
          <w:lang w:eastAsia="fr-FR"/>
        </w:rPr>
        <w:t>الإرهابية</w:t>
      </w:r>
      <w:r w:rsidRPr="00E926C4">
        <w:rPr>
          <w:rFonts w:ascii="Traditional Arabic" w:eastAsia="Times New Roman" w:hAnsi="Traditional Arabic" w:cs="Traditional Arabic"/>
          <w:b/>
          <w:bCs/>
          <w:color w:val="B22222"/>
          <w:kern w:val="0"/>
          <w:sz w:val="48"/>
          <w:szCs w:val="48"/>
          <w:rtl/>
          <w:lang w:eastAsia="fr-FR"/>
        </w:rPr>
        <w:t xml:space="preserve"> </w:t>
      </w:r>
      <w:r w:rsidRPr="00E926C4">
        <w:rPr>
          <w:rFonts w:ascii="Traditional Arabic" w:eastAsia="Times New Roman" w:hAnsi="Traditional Arabic" w:cs="Traditional Arabic"/>
          <w:b/>
          <w:bCs/>
          <w:color w:val="B22222"/>
          <w:kern w:val="0"/>
          <w:sz w:val="48"/>
          <w:rtl/>
          <w:lang w:eastAsia="fr-FR"/>
        </w:rPr>
        <w:t>وعلاجها</w:t>
      </w:r>
      <w:r w:rsidRPr="00E926C4">
        <w:rPr>
          <w:rFonts w:ascii="Traditional Arabic" w:eastAsia="Times New Roman" w:hAnsi="Traditional Arabic" w:cs="Traditional Arabic"/>
          <w:b/>
          <w:bCs/>
          <w:color w:val="B22222"/>
          <w:kern w:val="0"/>
          <w:sz w:val="48"/>
          <w:szCs w:val="48"/>
          <w:rtl/>
          <w:lang w:eastAsia="fr-FR"/>
        </w:rPr>
        <w:t xml:space="preserve"> </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الحمد لله رب العالمين والصلاة والسلام على المبعوث رحمة للعالمين وعلى آله وصحبه أجمعين وعلى من سار على نهجهم واقتفى أثرهم إلى الدين</w:t>
      </w:r>
      <w:r w:rsidRPr="00E926C4">
        <w:rPr>
          <w:rFonts w:ascii="Traditional Arabic" w:eastAsia="Times New Roman" w:hAnsi="Traditional Arabic" w:cs="Traditional Arabic"/>
          <w:b/>
          <w:bCs/>
          <w:color w:val="3E3F41"/>
          <w:kern w:val="0"/>
          <w:sz w:val="48"/>
          <w:szCs w:val="48"/>
          <w:lang w:eastAsia="fr-FR"/>
        </w:rPr>
        <w:t xml:space="preserve"> .</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أما بعد</w:t>
      </w:r>
      <w:r w:rsidRPr="00E926C4">
        <w:rPr>
          <w:rFonts w:ascii="Traditional Arabic" w:eastAsia="Times New Roman" w:hAnsi="Traditional Arabic" w:cs="Traditional Arabic"/>
          <w:b/>
          <w:bCs/>
          <w:color w:val="3E3F41"/>
          <w:kern w:val="0"/>
          <w:sz w:val="48"/>
          <w:szCs w:val="48"/>
          <w:lang w:eastAsia="fr-FR"/>
        </w:rPr>
        <w:t>:</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يوم الخامس عشر من الشهر الجاري </w:t>
      </w:r>
      <w:proofErr w:type="spellStart"/>
      <w:r w:rsidRPr="00E926C4">
        <w:rPr>
          <w:rFonts w:ascii="Traditional Arabic" w:eastAsia="Times New Roman" w:hAnsi="Traditional Arabic" w:cs="Traditional Arabic"/>
          <w:b/>
          <w:bCs/>
          <w:color w:val="3E3F41"/>
          <w:kern w:val="0"/>
          <w:sz w:val="48"/>
          <w:szCs w:val="48"/>
          <w:rtl/>
          <w:lang w:eastAsia="fr-FR"/>
        </w:rPr>
        <w:t>جويلية</w:t>
      </w:r>
      <w:proofErr w:type="spellEnd"/>
      <w:r w:rsidRPr="00E926C4">
        <w:rPr>
          <w:rFonts w:ascii="Traditional Arabic" w:eastAsia="Times New Roman" w:hAnsi="Traditional Arabic" w:cs="Traditional Arabic"/>
          <w:b/>
          <w:bCs/>
          <w:color w:val="3E3F41"/>
          <w:kern w:val="0"/>
          <w:sz w:val="48"/>
          <w:szCs w:val="48"/>
          <w:rtl/>
          <w:lang w:eastAsia="fr-FR"/>
        </w:rPr>
        <w:t xml:space="preserve"> </w:t>
      </w:r>
      <w:proofErr w:type="spellStart"/>
      <w:r w:rsidRPr="00E926C4">
        <w:rPr>
          <w:rFonts w:ascii="Traditional Arabic" w:eastAsia="Times New Roman" w:hAnsi="Traditional Arabic" w:cs="Traditional Arabic"/>
          <w:b/>
          <w:bCs/>
          <w:color w:val="3E3F41"/>
          <w:kern w:val="0"/>
          <w:sz w:val="48"/>
          <w:szCs w:val="48"/>
          <w:rtl/>
          <w:lang w:eastAsia="fr-FR"/>
        </w:rPr>
        <w:t>2009م</w:t>
      </w:r>
      <w:proofErr w:type="spellEnd"/>
      <w:r w:rsidRPr="00E926C4">
        <w:rPr>
          <w:rFonts w:ascii="Traditional Arabic" w:eastAsia="Times New Roman" w:hAnsi="Traditional Arabic" w:cs="Traditional Arabic"/>
          <w:b/>
          <w:bCs/>
          <w:color w:val="3E3F41"/>
          <w:kern w:val="0"/>
          <w:sz w:val="48"/>
          <w:szCs w:val="48"/>
          <w:rtl/>
          <w:lang w:eastAsia="fr-FR"/>
        </w:rPr>
        <w:t xml:space="preserve"> كنت مسافرا من الجزائر العاصمة إلى ولاية </w:t>
      </w:r>
      <w:proofErr w:type="spellStart"/>
      <w:r w:rsidRPr="00E926C4">
        <w:rPr>
          <w:rFonts w:ascii="Traditional Arabic" w:eastAsia="Times New Roman" w:hAnsi="Traditional Arabic" w:cs="Traditional Arabic"/>
          <w:b/>
          <w:bCs/>
          <w:color w:val="3E3F41"/>
          <w:kern w:val="0"/>
          <w:sz w:val="48"/>
          <w:szCs w:val="48"/>
          <w:rtl/>
          <w:lang w:eastAsia="fr-FR"/>
        </w:rPr>
        <w:t>جيجل</w:t>
      </w:r>
      <w:proofErr w:type="spellEnd"/>
      <w:r w:rsidRPr="00E926C4">
        <w:rPr>
          <w:rFonts w:ascii="Traditional Arabic" w:eastAsia="Times New Roman" w:hAnsi="Traditional Arabic" w:cs="Traditional Arabic"/>
          <w:b/>
          <w:bCs/>
          <w:color w:val="3E3F41"/>
          <w:kern w:val="0"/>
          <w:sz w:val="48"/>
          <w:szCs w:val="48"/>
          <w:rtl/>
          <w:lang w:eastAsia="fr-FR"/>
        </w:rPr>
        <w:t xml:space="preserve">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وأثناء الطريق فوجئت بمكالمة هاتفية من جريدة النهار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على غير العادة</w:t>
      </w:r>
      <w:r w:rsidRPr="00E926C4">
        <w:rPr>
          <w:rFonts w:ascii="Traditional Arabic" w:eastAsia="Times New Roman" w:hAnsi="Traditional Arabic" w:cs="Traditional Arabic"/>
          <w:b/>
          <w:bCs/>
          <w:color w:val="3E3F41"/>
          <w:kern w:val="0"/>
          <w:sz w:val="48"/>
          <w:szCs w:val="48"/>
          <w:lang w:eastAsia="fr-FR"/>
        </w:rPr>
        <w:t xml:space="preserve"> - </w:t>
      </w:r>
      <w:r w:rsidRPr="00E926C4">
        <w:rPr>
          <w:rFonts w:ascii="Traditional Arabic" w:eastAsia="Times New Roman" w:hAnsi="Traditional Arabic" w:cs="Traditional Arabic"/>
          <w:b/>
          <w:bCs/>
          <w:color w:val="3E3F41"/>
          <w:kern w:val="0"/>
          <w:sz w:val="48"/>
          <w:szCs w:val="48"/>
          <w:rtl/>
          <w:lang w:eastAsia="fr-FR"/>
        </w:rPr>
        <w:t xml:space="preserve">ودون مقدمات </w:t>
      </w:r>
      <w:proofErr w:type="spellStart"/>
      <w:r w:rsidRPr="00E926C4">
        <w:rPr>
          <w:rFonts w:ascii="Traditional Arabic" w:eastAsia="Times New Roman" w:hAnsi="Traditional Arabic" w:cs="Traditional Arabic"/>
          <w:b/>
          <w:bCs/>
          <w:color w:val="3E3F41"/>
          <w:kern w:val="0"/>
          <w:sz w:val="48"/>
          <w:szCs w:val="48"/>
          <w:rtl/>
          <w:lang w:eastAsia="fr-FR"/>
        </w:rPr>
        <w:t>سألني</w:t>
      </w:r>
      <w:proofErr w:type="spellEnd"/>
      <w:r w:rsidRPr="00E926C4">
        <w:rPr>
          <w:rFonts w:ascii="Traditional Arabic" w:eastAsia="Times New Roman" w:hAnsi="Traditional Arabic" w:cs="Traditional Arabic"/>
          <w:b/>
          <w:bCs/>
          <w:color w:val="3E3F41"/>
          <w:kern w:val="0"/>
          <w:sz w:val="48"/>
          <w:szCs w:val="48"/>
          <w:rtl/>
          <w:lang w:eastAsia="fr-FR"/>
        </w:rPr>
        <w:t xml:space="preserve"> المتصل بعض الأسئلة عن </w:t>
      </w:r>
      <w:r w:rsidRPr="00E926C4">
        <w:rPr>
          <w:rFonts w:ascii="Traditional Arabic" w:eastAsia="Times New Roman" w:hAnsi="Traditional Arabic" w:cs="Traditional Arabic"/>
          <w:b/>
          <w:bCs/>
          <w:color w:val="3E3F41"/>
          <w:kern w:val="0"/>
          <w:sz w:val="48"/>
          <w:rtl/>
          <w:lang w:eastAsia="fr-FR"/>
        </w:rPr>
        <w:t>الأسباب</w:t>
      </w:r>
      <w:r w:rsidRPr="00E926C4">
        <w:rPr>
          <w:rFonts w:ascii="Traditional Arabic" w:eastAsia="Times New Roman" w:hAnsi="Traditional Arabic" w:cs="Traditional Arabic"/>
          <w:b/>
          <w:bCs/>
          <w:color w:val="3E3F41"/>
          <w:kern w:val="0"/>
          <w:sz w:val="48"/>
          <w:szCs w:val="48"/>
          <w:rtl/>
          <w:lang w:eastAsia="fr-FR"/>
        </w:rPr>
        <w:t xml:space="preserve"> </w:t>
      </w:r>
      <w:r w:rsidRPr="00E926C4">
        <w:rPr>
          <w:rFonts w:ascii="Traditional Arabic" w:eastAsia="Times New Roman" w:hAnsi="Traditional Arabic" w:cs="Traditional Arabic"/>
          <w:b/>
          <w:bCs/>
          <w:color w:val="3E3F41"/>
          <w:kern w:val="0"/>
          <w:sz w:val="48"/>
          <w:rtl/>
          <w:lang w:eastAsia="fr-FR"/>
        </w:rPr>
        <w:t>التي</w:t>
      </w:r>
      <w:r w:rsidRPr="00E926C4">
        <w:rPr>
          <w:rFonts w:ascii="Traditional Arabic" w:eastAsia="Times New Roman" w:hAnsi="Traditional Arabic" w:cs="Traditional Arabic"/>
          <w:b/>
          <w:bCs/>
          <w:color w:val="3E3F41"/>
          <w:kern w:val="0"/>
          <w:sz w:val="48"/>
          <w:szCs w:val="48"/>
          <w:rtl/>
          <w:lang w:eastAsia="fr-FR"/>
        </w:rPr>
        <w:t xml:space="preserve"> </w:t>
      </w:r>
      <w:r w:rsidRPr="00E926C4">
        <w:rPr>
          <w:rFonts w:ascii="Traditional Arabic" w:eastAsia="Times New Roman" w:hAnsi="Traditional Arabic" w:cs="Traditional Arabic"/>
          <w:b/>
          <w:bCs/>
          <w:color w:val="3E3F41"/>
          <w:kern w:val="0"/>
          <w:sz w:val="48"/>
          <w:rtl/>
          <w:lang w:eastAsia="fr-FR"/>
        </w:rPr>
        <w:t>تجعل</w:t>
      </w:r>
      <w:r w:rsidRPr="00E926C4">
        <w:rPr>
          <w:rFonts w:ascii="Traditional Arabic" w:eastAsia="Times New Roman" w:hAnsi="Traditional Arabic" w:cs="Traditional Arabic"/>
          <w:b/>
          <w:bCs/>
          <w:color w:val="3E3F41"/>
          <w:kern w:val="0"/>
          <w:sz w:val="48"/>
          <w:szCs w:val="48"/>
          <w:rtl/>
          <w:lang w:eastAsia="fr-FR"/>
        </w:rPr>
        <w:t xml:space="preserve"> </w:t>
      </w:r>
      <w:r w:rsidRPr="00E926C4">
        <w:rPr>
          <w:rFonts w:ascii="Traditional Arabic" w:eastAsia="Times New Roman" w:hAnsi="Traditional Arabic" w:cs="Traditional Arabic"/>
          <w:b/>
          <w:bCs/>
          <w:color w:val="3E3F41"/>
          <w:kern w:val="0"/>
          <w:sz w:val="48"/>
          <w:rtl/>
          <w:lang w:eastAsia="fr-FR"/>
        </w:rPr>
        <w:t>الشباب</w:t>
      </w:r>
      <w:r w:rsidRPr="00E926C4">
        <w:rPr>
          <w:rFonts w:ascii="Traditional Arabic" w:eastAsia="Times New Roman" w:hAnsi="Traditional Arabic" w:cs="Traditional Arabic"/>
          <w:b/>
          <w:bCs/>
          <w:color w:val="3E3F41"/>
          <w:kern w:val="0"/>
          <w:sz w:val="48"/>
          <w:szCs w:val="48"/>
          <w:rtl/>
          <w:lang w:eastAsia="fr-FR"/>
        </w:rPr>
        <w:t xml:space="preserve"> الأحداث يلتحقون </w:t>
      </w:r>
      <w:r w:rsidRPr="00E926C4">
        <w:rPr>
          <w:rFonts w:ascii="Traditional Arabic" w:eastAsia="Times New Roman" w:hAnsi="Traditional Arabic" w:cs="Traditional Arabic"/>
          <w:b/>
          <w:bCs/>
          <w:color w:val="3E3F41"/>
          <w:kern w:val="0"/>
          <w:sz w:val="48"/>
          <w:rtl/>
          <w:lang w:eastAsia="fr-FR"/>
        </w:rPr>
        <w:t>بالجماعات</w:t>
      </w:r>
      <w:r w:rsidRPr="00E926C4">
        <w:rPr>
          <w:rFonts w:ascii="Traditional Arabic" w:eastAsia="Times New Roman" w:hAnsi="Traditional Arabic" w:cs="Traditional Arabic"/>
          <w:b/>
          <w:bCs/>
          <w:color w:val="3E3F41"/>
          <w:kern w:val="0"/>
          <w:sz w:val="48"/>
          <w:szCs w:val="48"/>
          <w:rtl/>
          <w:lang w:eastAsia="fr-FR"/>
        </w:rPr>
        <w:t xml:space="preserve"> المسلحة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وكيف تتم عملية لما يسمى بغسيل الدماغ لتوريطهم في استباحة الدماء البريئة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يطلب مني أن أجيبه على سؤاله من خلال تجربتي في ميدان الدعوة إلى </w:t>
      </w:r>
      <w:proofErr w:type="spellStart"/>
      <w:r w:rsidRPr="00E926C4">
        <w:rPr>
          <w:rFonts w:ascii="Traditional Arabic" w:eastAsia="Times New Roman" w:hAnsi="Traditional Arabic" w:cs="Traditional Arabic"/>
          <w:b/>
          <w:bCs/>
          <w:color w:val="3E3F41"/>
          <w:kern w:val="0"/>
          <w:sz w:val="48"/>
          <w:szCs w:val="48"/>
          <w:rtl/>
          <w:lang w:eastAsia="fr-FR"/>
        </w:rPr>
        <w:t>الله،</w:t>
      </w:r>
      <w:proofErr w:type="spellEnd"/>
      <w:r w:rsidRPr="00E926C4">
        <w:rPr>
          <w:rFonts w:ascii="Traditional Arabic" w:eastAsia="Times New Roman" w:hAnsi="Traditional Arabic" w:cs="Traditional Arabic"/>
          <w:b/>
          <w:bCs/>
          <w:color w:val="3E3F41"/>
          <w:kern w:val="0"/>
          <w:sz w:val="48"/>
          <w:szCs w:val="48"/>
          <w:rtl/>
          <w:lang w:eastAsia="fr-FR"/>
        </w:rPr>
        <w:t xml:space="preserve"> ومناقشاتي للبعض منهم الذين كنت سببا في رجوعهم وعزوفهم عن هذا الطريق الخاطئ حسب ما بلغ السائل ؟</w:t>
      </w:r>
      <w:proofErr w:type="gramStart"/>
      <w:r w:rsidRPr="00E926C4">
        <w:rPr>
          <w:rFonts w:ascii="Traditional Arabic" w:eastAsia="Times New Roman" w:hAnsi="Traditional Arabic" w:cs="Traditional Arabic"/>
          <w:b/>
          <w:bCs/>
          <w:color w:val="3E3F41"/>
          <w:kern w:val="0"/>
          <w:sz w:val="48"/>
          <w:szCs w:val="48"/>
          <w:rtl/>
          <w:lang w:eastAsia="fr-FR"/>
        </w:rPr>
        <w:t>فقد</w:t>
      </w:r>
      <w:proofErr w:type="gramEnd"/>
      <w:r w:rsidRPr="00E926C4">
        <w:rPr>
          <w:rFonts w:ascii="Traditional Arabic" w:eastAsia="Times New Roman" w:hAnsi="Traditional Arabic" w:cs="Traditional Arabic"/>
          <w:b/>
          <w:bCs/>
          <w:color w:val="3E3F41"/>
          <w:kern w:val="0"/>
          <w:sz w:val="48"/>
          <w:szCs w:val="48"/>
          <w:rtl/>
          <w:lang w:eastAsia="fr-FR"/>
        </w:rPr>
        <w:t xml:space="preserve"> أُلقي إليه أني كنت سببا في رجوع الكثير منهم عن فكرة الجهاد والصعود للجبال والتكفير بالجهل والعناد</w:t>
      </w:r>
      <w:r w:rsidRPr="00E926C4">
        <w:rPr>
          <w:rFonts w:ascii="Traditional Arabic" w:eastAsia="Times New Roman" w:hAnsi="Traditional Arabic" w:cs="Traditional Arabic"/>
          <w:b/>
          <w:bCs/>
          <w:color w:val="3E3F41"/>
          <w:kern w:val="0"/>
          <w:sz w:val="48"/>
          <w:szCs w:val="48"/>
          <w:lang w:eastAsia="fr-FR"/>
        </w:rPr>
        <w:t>.</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ترددت في الأول عن الإجابة طالبا منه أن يؤخر هذا الأمر إلى وقت لاحق يكون فيه اللقاء بيننا والسؤال والجواب مباشرة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فلما ألح علي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وقال أن الأمر ضروري استرسلت معه في الجواب الذي دام ما يقرب من ثلث </w:t>
      </w:r>
      <w:proofErr w:type="spellStart"/>
      <w:r w:rsidRPr="00E926C4">
        <w:rPr>
          <w:rFonts w:ascii="Traditional Arabic" w:eastAsia="Times New Roman" w:hAnsi="Traditional Arabic" w:cs="Traditional Arabic"/>
          <w:b/>
          <w:bCs/>
          <w:color w:val="3E3F41"/>
          <w:kern w:val="0"/>
          <w:sz w:val="48"/>
          <w:szCs w:val="48"/>
          <w:rtl/>
          <w:lang w:eastAsia="fr-FR"/>
        </w:rPr>
        <w:t>ساعة،</w:t>
      </w:r>
      <w:proofErr w:type="spellEnd"/>
      <w:r w:rsidRPr="00E926C4">
        <w:rPr>
          <w:rFonts w:ascii="Traditional Arabic" w:eastAsia="Times New Roman" w:hAnsi="Traditional Arabic" w:cs="Traditional Arabic"/>
          <w:b/>
          <w:bCs/>
          <w:color w:val="3E3F41"/>
          <w:kern w:val="0"/>
          <w:sz w:val="48"/>
          <w:szCs w:val="48"/>
          <w:rtl/>
          <w:lang w:eastAsia="fr-FR"/>
        </w:rPr>
        <w:t xml:space="preserve"> </w:t>
      </w:r>
      <w:r w:rsidRPr="00E926C4">
        <w:rPr>
          <w:rFonts w:ascii="Traditional Arabic" w:eastAsia="Times New Roman" w:hAnsi="Traditional Arabic" w:cs="Traditional Arabic"/>
          <w:b/>
          <w:bCs/>
          <w:color w:val="3E3F41"/>
          <w:kern w:val="0"/>
          <w:sz w:val="48"/>
          <w:szCs w:val="48"/>
          <w:rtl/>
          <w:lang w:eastAsia="fr-FR"/>
        </w:rPr>
        <w:lastRenderedPageBreak/>
        <w:t xml:space="preserve">وفي نهاية الحوار قال لي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ستجد مقالك على صفحات الجريدة ،وفي اليوم الموالي وأنا أتصفح الجريدة رأيت أن السائل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ياسين ـ ب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الذي أجرى الحوار معي قد صاغه بطريقته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w:t>
      </w:r>
      <w:proofErr w:type="spellStart"/>
      <w:r w:rsidRPr="00E926C4">
        <w:rPr>
          <w:rFonts w:ascii="Traditional Arabic" w:eastAsia="Times New Roman" w:hAnsi="Traditional Arabic" w:cs="Traditional Arabic"/>
          <w:b/>
          <w:bCs/>
          <w:color w:val="3E3F41"/>
          <w:kern w:val="0"/>
          <w:sz w:val="48"/>
          <w:szCs w:val="48"/>
          <w:rtl/>
          <w:lang w:eastAsia="fr-FR"/>
        </w:rPr>
        <w:t>الصحفية-</w:t>
      </w:r>
      <w:proofErr w:type="spellEnd"/>
      <w:r w:rsidRPr="00E926C4">
        <w:rPr>
          <w:rFonts w:ascii="Traditional Arabic" w:eastAsia="Times New Roman" w:hAnsi="Traditional Arabic" w:cs="Traditional Arabic"/>
          <w:b/>
          <w:bCs/>
          <w:color w:val="3E3F41"/>
          <w:kern w:val="0"/>
          <w:sz w:val="48"/>
          <w:szCs w:val="48"/>
          <w:rtl/>
          <w:lang w:eastAsia="fr-FR"/>
        </w:rPr>
        <w:t xml:space="preserve"> حيث تصرف فيه وبتر بعض فوائده ،مما أخل بالمقصود منه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ومن أهم ذلك أن المرصد المحاور شخّص الداء ولم يعط العلاج لهذه الظاهرة </w:t>
      </w:r>
      <w:r w:rsidRPr="00E926C4">
        <w:rPr>
          <w:rFonts w:ascii="Traditional Arabic" w:eastAsia="Times New Roman" w:hAnsi="Traditional Arabic" w:cs="Traditional Arabic"/>
          <w:b/>
          <w:bCs/>
          <w:color w:val="3E3F41"/>
          <w:kern w:val="0"/>
          <w:sz w:val="48"/>
          <w:rtl/>
          <w:lang w:eastAsia="fr-FR"/>
        </w:rPr>
        <w:t>التي</w:t>
      </w:r>
      <w:r w:rsidRPr="00E926C4">
        <w:rPr>
          <w:rFonts w:ascii="Traditional Arabic" w:eastAsia="Times New Roman" w:hAnsi="Traditional Arabic" w:cs="Traditional Arabic"/>
          <w:b/>
          <w:bCs/>
          <w:color w:val="3E3F41"/>
          <w:kern w:val="0"/>
          <w:sz w:val="48"/>
          <w:szCs w:val="48"/>
          <w:rtl/>
          <w:lang w:eastAsia="fr-FR"/>
        </w:rPr>
        <w:t xml:space="preserve"> وصفتها له ولا النصيحة </w:t>
      </w:r>
      <w:r w:rsidRPr="00E926C4">
        <w:rPr>
          <w:rFonts w:ascii="Traditional Arabic" w:eastAsia="Times New Roman" w:hAnsi="Traditional Arabic" w:cs="Traditional Arabic"/>
          <w:b/>
          <w:bCs/>
          <w:color w:val="3E3F41"/>
          <w:kern w:val="0"/>
          <w:sz w:val="48"/>
          <w:rtl/>
          <w:lang w:eastAsia="fr-FR"/>
        </w:rPr>
        <w:t>التي</w:t>
      </w:r>
      <w:r w:rsidRPr="00E926C4">
        <w:rPr>
          <w:rFonts w:ascii="Traditional Arabic" w:eastAsia="Times New Roman" w:hAnsi="Traditional Arabic" w:cs="Traditional Arabic"/>
          <w:b/>
          <w:bCs/>
          <w:color w:val="3E3F41"/>
          <w:kern w:val="0"/>
          <w:sz w:val="48"/>
          <w:szCs w:val="48"/>
          <w:rtl/>
          <w:lang w:eastAsia="fr-FR"/>
        </w:rPr>
        <w:t xml:space="preserve"> قدمتها إليه ليبلغها،إلى من يريد منهم ممن يرجى أن يعود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لذا وجدت نفسي مضطرا لأن أعقب عليه لاسترجاع ما حذف من الحوار الذي لم يدم </w:t>
      </w:r>
      <w:proofErr w:type="spellStart"/>
      <w:r w:rsidRPr="00E926C4">
        <w:rPr>
          <w:rFonts w:ascii="Traditional Arabic" w:eastAsia="Times New Roman" w:hAnsi="Traditional Arabic" w:cs="Traditional Arabic"/>
          <w:b/>
          <w:bCs/>
          <w:color w:val="3E3F41"/>
          <w:kern w:val="0"/>
          <w:sz w:val="48"/>
          <w:szCs w:val="48"/>
          <w:rtl/>
          <w:lang w:eastAsia="fr-FR"/>
        </w:rPr>
        <w:t>طويلا،</w:t>
      </w:r>
      <w:proofErr w:type="spellEnd"/>
      <w:r w:rsidRPr="00E926C4">
        <w:rPr>
          <w:rFonts w:ascii="Traditional Arabic" w:eastAsia="Times New Roman" w:hAnsi="Traditional Arabic" w:cs="Traditional Arabic"/>
          <w:b/>
          <w:bCs/>
          <w:color w:val="3E3F41"/>
          <w:kern w:val="0"/>
          <w:sz w:val="48"/>
          <w:szCs w:val="48"/>
          <w:rtl/>
          <w:lang w:eastAsia="fr-FR"/>
        </w:rPr>
        <w:t xml:space="preserve"> واستدراكا لبعض الفوائد </w:t>
      </w:r>
      <w:r w:rsidRPr="00E926C4">
        <w:rPr>
          <w:rFonts w:ascii="Traditional Arabic" w:eastAsia="Times New Roman" w:hAnsi="Traditional Arabic" w:cs="Traditional Arabic"/>
          <w:b/>
          <w:bCs/>
          <w:color w:val="3E3F41"/>
          <w:kern w:val="0"/>
          <w:sz w:val="48"/>
          <w:rtl/>
          <w:lang w:eastAsia="fr-FR"/>
        </w:rPr>
        <w:t>التي</w:t>
      </w:r>
      <w:r w:rsidRPr="00E926C4">
        <w:rPr>
          <w:rFonts w:ascii="Traditional Arabic" w:eastAsia="Times New Roman" w:hAnsi="Traditional Arabic" w:cs="Traditional Arabic"/>
          <w:b/>
          <w:bCs/>
          <w:color w:val="3E3F41"/>
          <w:kern w:val="0"/>
          <w:sz w:val="48"/>
          <w:szCs w:val="48"/>
          <w:rtl/>
          <w:lang w:eastAsia="fr-FR"/>
        </w:rPr>
        <w:t xml:space="preserve"> </w:t>
      </w:r>
      <w:proofErr w:type="spellStart"/>
      <w:r w:rsidRPr="00E926C4">
        <w:rPr>
          <w:rFonts w:ascii="Traditional Arabic" w:eastAsia="Times New Roman" w:hAnsi="Traditional Arabic" w:cs="Traditional Arabic"/>
          <w:b/>
          <w:bCs/>
          <w:color w:val="3E3F41"/>
          <w:kern w:val="0"/>
          <w:sz w:val="48"/>
          <w:szCs w:val="48"/>
          <w:rtl/>
          <w:lang w:eastAsia="fr-FR"/>
        </w:rPr>
        <w:t>فاتتني</w:t>
      </w:r>
      <w:proofErr w:type="spellEnd"/>
      <w:r w:rsidRPr="00E926C4">
        <w:rPr>
          <w:rFonts w:ascii="Traditional Arabic" w:eastAsia="Times New Roman" w:hAnsi="Traditional Arabic" w:cs="Traditional Arabic"/>
          <w:b/>
          <w:bCs/>
          <w:color w:val="3E3F41"/>
          <w:kern w:val="0"/>
          <w:sz w:val="48"/>
          <w:szCs w:val="48"/>
          <w:rtl/>
          <w:lang w:eastAsia="fr-FR"/>
        </w:rPr>
        <w:t xml:space="preserve"> أثناء الإجابة ،رجاء أن يعم </w:t>
      </w:r>
      <w:proofErr w:type="spellStart"/>
      <w:r w:rsidRPr="00E926C4">
        <w:rPr>
          <w:rFonts w:ascii="Traditional Arabic" w:eastAsia="Times New Roman" w:hAnsi="Traditional Arabic" w:cs="Traditional Arabic"/>
          <w:b/>
          <w:bCs/>
          <w:color w:val="3E3F41"/>
          <w:kern w:val="0"/>
          <w:sz w:val="48"/>
          <w:szCs w:val="48"/>
          <w:rtl/>
          <w:lang w:eastAsia="fr-FR"/>
        </w:rPr>
        <w:t>به</w:t>
      </w:r>
      <w:proofErr w:type="spellEnd"/>
      <w:r w:rsidRPr="00E926C4">
        <w:rPr>
          <w:rFonts w:ascii="Traditional Arabic" w:eastAsia="Times New Roman" w:hAnsi="Traditional Arabic" w:cs="Traditional Arabic"/>
          <w:b/>
          <w:bCs/>
          <w:color w:val="3E3F41"/>
          <w:kern w:val="0"/>
          <w:sz w:val="48"/>
          <w:szCs w:val="48"/>
          <w:rtl/>
          <w:lang w:eastAsia="fr-FR"/>
        </w:rPr>
        <w:t xml:space="preserve"> </w:t>
      </w:r>
      <w:proofErr w:type="spellStart"/>
      <w:r w:rsidRPr="00E926C4">
        <w:rPr>
          <w:rFonts w:ascii="Traditional Arabic" w:eastAsia="Times New Roman" w:hAnsi="Traditional Arabic" w:cs="Traditional Arabic"/>
          <w:b/>
          <w:bCs/>
          <w:color w:val="3E3F41"/>
          <w:kern w:val="0"/>
          <w:sz w:val="48"/>
          <w:szCs w:val="48"/>
          <w:rtl/>
          <w:lang w:eastAsia="fr-FR"/>
        </w:rPr>
        <w:t>النفع،</w:t>
      </w:r>
      <w:proofErr w:type="spellEnd"/>
      <w:r w:rsidRPr="00E926C4">
        <w:rPr>
          <w:rFonts w:ascii="Traditional Arabic" w:eastAsia="Times New Roman" w:hAnsi="Traditional Arabic" w:cs="Traditional Arabic"/>
          <w:b/>
          <w:bCs/>
          <w:color w:val="3E3F41"/>
          <w:kern w:val="0"/>
          <w:sz w:val="48"/>
          <w:szCs w:val="48"/>
          <w:rtl/>
          <w:lang w:eastAsia="fr-FR"/>
        </w:rPr>
        <w:t xml:space="preserve"> وأن لا يقرأ قراءة سلبية تبرئة للذمة عند الله تعالى</w:t>
      </w:r>
      <w:r w:rsidRPr="00E926C4">
        <w:rPr>
          <w:rFonts w:ascii="Traditional Arabic" w:eastAsia="Times New Roman" w:hAnsi="Traditional Arabic" w:cs="Traditional Arabic"/>
          <w:b/>
          <w:bCs/>
          <w:color w:val="3E3F41"/>
          <w:kern w:val="0"/>
          <w:sz w:val="48"/>
          <w:szCs w:val="48"/>
          <w:lang w:eastAsia="fr-FR"/>
        </w:rPr>
        <w:t xml:space="preserve"> :</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B22222"/>
          <w:kern w:val="0"/>
          <w:sz w:val="48"/>
          <w:szCs w:val="48"/>
          <w:rtl/>
          <w:lang w:eastAsia="fr-FR"/>
        </w:rPr>
        <w:t>فأقول وبالله تعالى استعين</w:t>
      </w:r>
      <w:r w:rsidRPr="00E926C4">
        <w:rPr>
          <w:rFonts w:ascii="Traditional Arabic" w:eastAsia="Times New Roman" w:hAnsi="Traditional Arabic" w:cs="Traditional Arabic"/>
          <w:b/>
          <w:bCs/>
          <w:color w:val="B22222"/>
          <w:kern w:val="0"/>
          <w:sz w:val="48"/>
          <w:szCs w:val="48"/>
          <w:lang w:eastAsia="fr-FR"/>
        </w:rPr>
        <w:t xml:space="preserve"> :</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إن هذه الظاهرة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التحاق </w:t>
      </w:r>
      <w:r w:rsidRPr="00E926C4">
        <w:rPr>
          <w:rFonts w:ascii="Traditional Arabic" w:eastAsia="Times New Roman" w:hAnsi="Traditional Arabic" w:cs="Traditional Arabic"/>
          <w:b/>
          <w:bCs/>
          <w:color w:val="3E3F41"/>
          <w:kern w:val="0"/>
          <w:sz w:val="48"/>
          <w:rtl/>
          <w:lang w:eastAsia="fr-FR"/>
        </w:rPr>
        <w:t>الشباب</w:t>
      </w:r>
      <w:r w:rsidRPr="00E926C4">
        <w:rPr>
          <w:rFonts w:ascii="Traditional Arabic" w:eastAsia="Times New Roman" w:hAnsi="Traditional Arabic" w:cs="Traditional Arabic"/>
          <w:b/>
          <w:bCs/>
          <w:color w:val="3E3F41"/>
          <w:kern w:val="0"/>
          <w:sz w:val="48"/>
          <w:szCs w:val="48"/>
          <w:rtl/>
          <w:lang w:eastAsia="fr-FR"/>
        </w:rPr>
        <w:t xml:space="preserve"> </w:t>
      </w:r>
      <w:r w:rsidRPr="00E926C4">
        <w:rPr>
          <w:rFonts w:ascii="Traditional Arabic" w:eastAsia="Times New Roman" w:hAnsi="Traditional Arabic" w:cs="Traditional Arabic"/>
          <w:b/>
          <w:bCs/>
          <w:color w:val="3E3F41"/>
          <w:kern w:val="0"/>
          <w:sz w:val="48"/>
          <w:rtl/>
          <w:lang w:eastAsia="fr-FR"/>
        </w:rPr>
        <w:t>بالجماعات</w:t>
      </w:r>
      <w:r w:rsidRPr="00E926C4">
        <w:rPr>
          <w:rFonts w:ascii="Traditional Arabic" w:eastAsia="Times New Roman" w:hAnsi="Traditional Arabic" w:cs="Traditional Arabic"/>
          <w:b/>
          <w:bCs/>
          <w:color w:val="3E3F41"/>
          <w:kern w:val="0"/>
          <w:sz w:val="48"/>
          <w:szCs w:val="48"/>
          <w:rtl/>
          <w:lang w:eastAsia="fr-FR"/>
        </w:rPr>
        <w:t xml:space="preserve"> التكفيرية المسلحة أيام العشرية السوداء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له أسباب كثيرة ،تختلف نوعا ما عن الدوافع </w:t>
      </w:r>
      <w:r w:rsidRPr="00E926C4">
        <w:rPr>
          <w:rFonts w:ascii="Traditional Arabic" w:eastAsia="Times New Roman" w:hAnsi="Traditional Arabic" w:cs="Traditional Arabic"/>
          <w:b/>
          <w:bCs/>
          <w:color w:val="3E3F41"/>
          <w:kern w:val="0"/>
          <w:sz w:val="48"/>
          <w:rtl/>
          <w:lang w:eastAsia="fr-FR"/>
        </w:rPr>
        <w:t>التي</w:t>
      </w:r>
      <w:r w:rsidRPr="00E926C4">
        <w:rPr>
          <w:rFonts w:ascii="Traditional Arabic" w:eastAsia="Times New Roman" w:hAnsi="Traditional Arabic" w:cs="Traditional Arabic"/>
          <w:b/>
          <w:bCs/>
          <w:color w:val="3E3F41"/>
          <w:kern w:val="0"/>
          <w:sz w:val="48"/>
          <w:szCs w:val="48"/>
          <w:rtl/>
          <w:lang w:eastAsia="fr-FR"/>
        </w:rPr>
        <w:t xml:space="preserve"> </w:t>
      </w:r>
      <w:r w:rsidRPr="00E926C4">
        <w:rPr>
          <w:rFonts w:ascii="Traditional Arabic" w:eastAsia="Times New Roman" w:hAnsi="Traditional Arabic" w:cs="Traditional Arabic"/>
          <w:b/>
          <w:bCs/>
          <w:color w:val="3E3F41"/>
          <w:kern w:val="0"/>
          <w:sz w:val="48"/>
          <w:rtl/>
          <w:lang w:eastAsia="fr-FR"/>
        </w:rPr>
        <w:t>تجعل</w:t>
      </w:r>
      <w:r w:rsidRPr="00E926C4">
        <w:rPr>
          <w:rFonts w:ascii="Traditional Arabic" w:eastAsia="Times New Roman" w:hAnsi="Traditional Arabic" w:cs="Traditional Arabic"/>
          <w:b/>
          <w:bCs/>
          <w:color w:val="3E3F41"/>
          <w:kern w:val="0"/>
          <w:sz w:val="48"/>
          <w:szCs w:val="48"/>
          <w:rtl/>
          <w:lang w:eastAsia="fr-FR"/>
        </w:rPr>
        <w:t xml:space="preserve"> الأحداث صغار السن اليوم ينجرون بسرعة وسهولة وراء هذه الظاهرة المرضية الخطيرة</w:t>
      </w:r>
      <w:r w:rsidRPr="00E926C4">
        <w:rPr>
          <w:rFonts w:ascii="Traditional Arabic" w:eastAsia="Times New Roman" w:hAnsi="Traditional Arabic" w:cs="Traditional Arabic"/>
          <w:b/>
          <w:bCs/>
          <w:color w:val="3E3F41"/>
          <w:kern w:val="0"/>
          <w:sz w:val="48"/>
          <w:szCs w:val="48"/>
          <w:lang w:eastAsia="fr-FR"/>
        </w:rPr>
        <w:t xml:space="preserve"> . </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منها أن الأحوال </w:t>
      </w:r>
      <w:r w:rsidRPr="00E926C4">
        <w:rPr>
          <w:rFonts w:ascii="Traditional Arabic" w:eastAsia="Times New Roman" w:hAnsi="Traditional Arabic" w:cs="Traditional Arabic"/>
          <w:b/>
          <w:bCs/>
          <w:color w:val="3E3F41"/>
          <w:kern w:val="0"/>
          <w:sz w:val="48"/>
          <w:rtl/>
          <w:lang w:eastAsia="fr-FR"/>
        </w:rPr>
        <w:t>التي</w:t>
      </w:r>
      <w:r w:rsidRPr="00E926C4">
        <w:rPr>
          <w:rFonts w:ascii="Traditional Arabic" w:eastAsia="Times New Roman" w:hAnsi="Traditional Arabic" w:cs="Traditional Arabic"/>
          <w:b/>
          <w:bCs/>
          <w:color w:val="3E3F41"/>
          <w:kern w:val="0"/>
          <w:sz w:val="48"/>
          <w:szCs w:val="48"/>
          <w:rtl/>
          <w:lang w:eastAsia="fr-FR"/>
        </w:rPr>
        <w:t xml:space="preserve"> يعيشها العالم بصورة عامة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والعالم الإسلامي بصورة خاصة غير الظروف والأحوال </w:t>
      </w:r>
      <w:r w:rsidRPr="00E926C4">
        <w:rPr>
          <w:rFonts w:ascii="Traditional Arabic" w:eastAsia="Times New Roman" w:hAnsi="Traditional Arabic" w:cs="Traditional Arabic"/>
          <w:b/>
          <w:bCs/>
          <w:color w:val="3E3F41"/>
          <w:kern w:val="0"/>
          <w:sz w:val="48"/>
          <w:rtl/>
          <w:lang w:eastAsia="fr-FR"/>
        </w:rPr>
        <w:t>التي</w:t>
      </w:r>
      <w:r w:rsidRPr="00E926C4">
        <w:rPr>
          <w:rFonts w:ascii="Traditional Arabic" w:eastAsia="Times New Roman" w:hAnsi="Traditional Arabic" w:cs="Traditional Arabic"/>
          <w:b/>
          <w:bCs/>
          <w:color w:val="3E3F41"/>
          <w:kern w:val="0"/>
          <w:sz w:val="48"/>
          <w:szCs w:val="48"/>
          <w:rtl/>
          <w:lang w:eastAsia="fr-FR"/>
        </w:rPr>
        <w:t xml:space="preserve"> نعيشها اليوم ،فكلما كثر الضغط والتضييق على المسلمين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كثر مقابل ذلك التشدد والتطرف ،والعنف ،والميل إلى الانتقام من المسلمين الذين يراهم أصحاب الفكر المتطرف حجر عثر أمامهم </w:t>
      </w:r>
      <w:r w:rsidRPr="00E926C4">
        <w:rPr>
          <w:rFonts w:ascii="Traditional Arabic" w:eastAsia="Times New Roman" w:hAnsi="Traditional Arabic" w:cs="Traditional Arabic"/>
          <w:b/>
          <w:bCs/>
          <w:color w:val="3E3F41"/>
          <w:kern w:val="0"/>
          <w:sz w:val="48"/>
          <w:szCs w:val="48"/>
          <w:rtl/>
          <w:lang w:eastAsia="fr-FR"/>
        </w:rPr>
        <w:lastRenderedPageBreak/>
        <w:t xml:space="preserve">لمحاربة الكفار </w:t>
      </w:r>
      <w:proofErr w:type="spellStart"/>
      <w:r w:rsidRPr="00E926C4">
        <w:rPr>
          <w:rFonts w:ascii="Traditional Arabic" w:eastAsia="Times New Roman" w:hAnsi="Traditional Arabic" w:cs="Traditional Arabic"/>
          <w:b/>
          <w:bCs/>
          <w:color w:val="3E3F41"/>
          <w:kern w:val="0"/>
          <w:sz w:val="48"/>
          <w:szCs w:val="48"/>
          <w:rtl/>
          <w:lang w:eastAsia="fr-FR"/>
        </w:rPr>
        <w:t>–زعموا-</w:t>
      </w:r>
      <w:proofErr w:type="spellEnd"/>
      <w:r w:rsidRPr="00E926C4">
        <w:rPr>
          <w:rFonts w:ascii="Traditional Arabic" w:eastAsia="Times New Roman" w:hAnsi="Traditional Arabic" w:cs="Traditional Arabic"/>
          <w:b/>
          <w:bCs/>
          <w:color w:val="3E3F41"/>
          <w:kern w:val="0"/>
          <w:sz w:val="48"/>
          <w:szCs w:val="48"/>
          <w:rtl/>
          <w:lang w:eastAsia="fr-FR"/>
        </w:rPr>
        <w:t xml:space="preserve"> مما ولد فتاوى منحرفة خاطئة نتج عنها الخروج وتكفير المجتمعات </w:t>
      </w:r>
      <w:r w:rsidRPr="00E926C4">
        <w:rPr>
          <w:rFonts w:ascii="Traditional Arabic" w:eastAsia="Times New Roman" w:hAnsi="Traditional Arabic" w:cs="Traditional Arabic"/>
          <w:b/>
          <w:bCs/>
          <w:color w:val="3E3F41"/>
          <w:kern w:val="0"/>
          <w:sz w:val="48"/>
          <w:rtl/>
          <w:lang w:eastAsia="fr-FR"/>
        </w:rPr>
        <w:t>التي</w:t>
      </w:r>
      <w:r w:rsidRPr="00E926C4">
        <w:rPr>
          <w:rFonts w:ascii="Traditional Arabic" w:eastAsia="Times New Roman" w:hAnsi="Traditional Arabic" w:cs="Traditional Arabic"/>
          <w:b/>
          <w:bCs/>
          <w:color w:val="3E3F41"/>
          <w:kern w:val="0"/>
          <w:sz w:val="48"/>
          <w:szCs w:val="48"/>
          <w:rtl/>
          <w:lang w:eastAsia="fr-FR"/>
        </w:rPr>
        <w:t xml:space="preserve"> وقعت في معالم الجاهلية </w:t>
      </w:r>
      <w:proofErr w:type="spellStart"/>
      <w:r w:rsidRPr="00E926C4">
        <w:rPr>
          <w:rFonts w:ascii="Traditional Arabic" w:eastAsia="Times New Roman" w:hAnsi="Traditional Arabic" w:cs="Traditional Arabic"/>
          <w:b/>
          <w:bCs/>
          <w:color w:val="3E3F41"/>
          <w:kern w:val="0"/>
          <w:sz w:val="48"/>
          <w:szCs w:val="48"/>
          <w:rtl/>
          <w:lang w:eastAsia="fr-FR"/>
        </w:rPr>
        <w:t>الأولى-</w:t>
      </w:r>
      <w:proofErr w:type="spellEnd"/>
      <w:r w:rsidRPr="00E926C4">
        <w:rPr>
          <w:rFonts w:ascii="Traditional Arabic" w:eastAsia="Times New Roman" w:hAnsi="Traditional Arabic" w:cs="Traditional Arabic"/>
          <w:b/>
          <w:bCs/>
          <w:color w:val="3E3F41"/>
          <w:kern w:val="0"/>
          <w:sz w:val="48"/>
          <w:szCs w:val="48"/>
          <w:rtl/>
          <w:lang w:eastAsia="fr-FR"/>
        </w:rPr>
        <w:t xml:space="preserve"> بزعمهم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وكان ظهور هذا التيار في سجون مصر بقيادة سيد قطب المنظر الكبير لفكر الخوارج في القرن العشرين،ومن مصر إلى سورية الذي أقيم له فيها معسكرات جهادية بحجة مقارعة اليهود في </w:t>
      </w:r>
      <w:proofErr w:type="spellStart"/>
      <w:r w:rsidRPr="00E926C4">
        <w:rPr>
          <w:rFonts w:ascii="Traditional Arabic" w:eastAsia="Times New Roman" w:hAnsi="Traditional Arabic" w:cs="Traditional Arabic"/>
          <w:b/>
          <w:bCs/>
          <w:color w:val="3E3F41"/>
          <w:kern w:val="0"/>
          <w:sz w:val="48"/>
          <w:szCs w:val="48"/>
          <w:rtl/>
          <w:lang w:eastAsia="fr-FR"/>
        </w:rPr>
        <w:t>فلسطين،</w:t>
      </w:r>
      <w:proofErr w:type="spellEnd"/>
      <w:r w:rsidRPr="00E926C4">
        <w:rPr>
          <w:rFonts w:ascii="Traditional Arabic" w:eastAsia="Times New Roman" w:hAnsi="Traditional Arabic" w:cs="Traditional Arabic"/>
          <w:b/>
          <w:bCs/>
          <w:color w:val="3E3F41"/>
          <w:kern w:val="0"/>
          <w:sz w:val="48"/>
          <w:szCs w:val="48"/>
          <w:rtl/>
          <w:lang w:eastAsia="fr-FR"/>
        </w:rPr>
        <w:t xml:space="preserve"> ومنها إلى إيران يحمله الفكر الرافضي الخبيث ثم </w:t>
      </w:r>
      <w:proofErr w:type="spellStart"/>
      <w:r w:rsidRPr="00E926C4">
        <w:rPr>
          <w:rFonts w:ascii="Traditional Arabic" w:eastAsia="Times New Roman" w:hAnsi="Traditional Arabic" w:cs="Traditional Arabic"/>
          <w:b/>
          <w:bCs/>
          <w:color w:val="3E3F41"/>
          <w:kern w:val="0"/>
          <w:sz w:val="48"/>
          <w:szCs w:val="48"/>
          <w:rtl/>
          <w:lang w:eastAsia="fr-FR"/>
        </w:rPr>
        <w:t>أفغنستان</w:t>
      </w:r>
      <w:proofErr w:type="spellEnd"/>
      <w:r w:rsidRPr="00E926C4">
        <w:rPr>
          <w:rFonts w:ascii="Traditional Arabic" w:eastAsia="Times New Roman" w:hAnsi="Traditional Arabic" w:cs="Traditional Arabic"/>
          <w:b/>
          <w:bCs/>
          <w:color w:val="3E3F41"/>
          <w:kern w:val="0"/>
          <w:sz w:val="48"/>
          <w:szCs w:val="48"/>
          <w:rtl/>
          <w:lang w:eastAsia="fr-FR"/>
        </w:rPr>
        <w:t xml:space="preserve">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ثم إلى العالم الإسلامي الذي ما زال يعاني من تبعاته وويلاته إلى يوم الناس هذا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حيث تعاطف المسلمون مع قضية فلسطين والجمهورية الإسلامية الشيعية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المزعومة</w:t>
      </w:r>
      <w:r w:rsidRPr="00E926C4">
        <w:rPr>
          <w:rFonts w:ascii="Traditional Arabic" w:eastAsia="Times New Roman" w:hAnsi="Traditional Arabic" w:cs="Traditional Arabic"/>
          <w:b/>
          <w:bCs/>
          <w:color w:val="3E3F41"/>
          <w:kern w:val="0"/>
          <w:sz w:val="48"/>
          <w:szCs w:val="48"/>
          <w:lang w:eastAsia="fr-FR"/>
        </w:rPr>
        <w:t xml:space="preserve"> – </w:t>
      </w:r>
      <w:r w:rsidRPr="00E926C4">
        <w:rPr>
          <w:rFonts w:ascii="Traditional Arabic" w:eastAsia="Times New Roman" w:hAnsi="Traditional Arabic" w:cs="Traditional Arabic"/>
          <w:b/>
          <w:bCs/>
          <w:color w:val="3E3F41"/>
          <w:kern w:val="0"/>
          <w:sz w:val="48"/>
          <w:szCs w:val="48"/>
          <w:rtl/>
          <w:lang w:eastAsia="fr-FR"/>
        </w:rPr>
        <w:t xml:space="preserve">جهلا منهم بحقيقتها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w:t>
      </w:r>
      <w:proofErr w:type="spellStart"/>
      <w:r w:rsidRPr="00E926C4">
        <w:rPr>
          <w:rFonts w:ascii="Traditional Arabic" w:eastAsia="Times New Roman" w:hAnsi="Traditional Arabic" w:cs="Traditional Arabic"/>
          <w:b/>
          <w:bCs/>
          <w:color w:val="3E3F41"/>
          <w:kern w:val="0"/>
          <w:sz w:val="48"/>
          <w:szCs w:val="48"/>
          <w:rtl/>
          <w:lang w:eastAsia="fr-FR"/>
        </w:rPr>
        <w:t>وأفغنستان</w:t>
      </w:r>
      <w:proofErr w:type="spellEnd"/>
      <w:r w:rsidRPr="00E926C4">
        <w:rPr>
          <w:rFonts w:ascii="Traditional Arabic" w:eastAsia="Times New Roman" w:hAnsi="Traditional Arabic" w:cs="Traditional Arabic"/>
          <w:b/>
          <w:bCs/>
          <w:color w:val="3E3F41"/>
          <w:kern w:val="0"/>
          <w:sz w:val="48"/>
          <w:szCs w:val="48"/>
          <w:rtl/>
          <w:lang w:eastAsia="fr-FR"/>
        </w:rPr>
        <w:t xml:space="preserve">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ولم تسلم الجزائر من ذلك فكانت أول بادرة خروج سنة </w:t>
      </w:r>
      <w:proofErr w:type="spellStart"/>
      <w:r w:rsidRPr="00E926C4">
        <w:rPr>
          <w:rFonts w:ascii="Traditional Arabic" w:eastAsia="Times New Roman" w:hAnsi="Traditional Arabic" w:cs="Traditional Arabic"/>
          <w:b/>
          <w:bCs/>
          <w:color w:val="3E3F41"/>
          <w:kern w:val="0"/>
          <w:sz w:val="48"/>
          <w:szCs w:val="48"/>
          <w:rtl/>
          <w:lang w:eastAsia="fr-FR"/>
        </w:rPr>
        <w:t>1985م</w:t>
      </w:r>
      <w:proofErr w:type="spellEnd"/>
      <w:r w:rsidRPr="00E926C4">
        <w:rPr>
          <w:rFonts w:ascii="Traditional Arabic" w:eastAsia="Times New Roman" w:hAnsi="Traditional Arabic" w:cs="Traditional Arabic"/>
          <w:b/>
          <w:bCs/>
          <w:color w:val="3E3F41"/>
          <w:kern w:val="0"/>
          <w:sz w:val="48"/>
          <w:szCs w:val="48"/>
          <w:rtl/>
          <w:lang w:eastAsia="fr-FR"/>
        </w:rPr>
        <w:t xml:space="preserve"> بقيادة مصطفى </w:t>
      </w:r>
      <w:proofErr w:type="spellStart"/>
      <w:r w:rsidRPr="00E926C4">
        <w:rPr>
          <w:rFonts w:ascii="Traditional Arabic" w:eastAsia="Times New Roman" w:hAnsi="Traditional Arabic" w:cs="Traditional Arabic"/>
          <w:b/>
          <w:bCs/>
          <w:color w:val="3E3F41"/>
          <w:kern w:val="0"/>
          <w:sz w:val="48"/>
          <w:szCs w:val="48"/>
          <w:rtl/>
          <w:lang w:eastAsia="fr-FR"/>
        </w:rPr>
        <w:t>بو</w:t>
      </w:r>
      <w:proofErr w:type="spellEnd"/>
      <w:r w:rsidRPr="00E926C4">
        <w:rPr>
          <w:rFonts w:ascii="Traditional Arabic" w:eastAsia="Times New Roman" w:hAnsi="Traditional Arabic" w:cs="Traditional Arabic"/>
          <w:b/>
          <w:bCs/>
          <w:color w:val="3E3F41"/>
          <w:kern w:val="0"/>
          <w:sz w:val="48"/>
          <w:szCs w:val="48"/>
          <w:rtl/>
          <w:lang w:eastAsia="fr-FR"/>
        </w:rPr>
        <w:t xml:space="preserve"> يعلي ،وإن كان مصطفى مات فإن هذا الفكر لم يمت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ولم يُقض عليه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بحيث كانت بعض الأقلام والكتب والصيحات تغذيه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مثل ،كتب </w:t>
      </w:r>
      <w:proofErr w:type="spellStart"/>
      <w:r w:rsidRPr="00E926C4">
        <w:rPr>
          <w:rFonts w:ascii="Traditional Arabic" w:eastAsia="Times New Roman" w:hAnsi="Traditional Arabic" w:cs="Traditional Arabic"/>
          <w:b/>
          <w:bCs/>
          <w:color w:val="3E3F41"/>
          <w:kern w:val="0"/>
          <w:sz w:val="48"/>
          <w:szCs w:val="48"/>
          <w:rtl/>
          <w:lang w:eastAsia="fr-FR"/>
        </w:rPr>
        <w:t>المدودي</w:t>
      </w:r>
      <w:proofErr w:type="spellEnd"/>
      <w:r w:rsidRPr="00E926C4">
        <w:rPr>
          <w:rFonts w:ascii="Traditional Arabic" w:eastAsia="Times New Roman" w:hAnsi="Traditional Arabic" w:cs="Traditional Arabic"/>
          <w:b/>
          <w:bCs/>
          <w:color w:val="3E3F41"/>
          <w:kern w:val="0"/>
          <w:sz w:val="48"/>
          <w:szCs w:val="48"/>
          <w:rtl/>
          <w:lang w:eastAsia="fr-FR"/>
        </w:rPr>
        <w:t xml:space="preserve"> وسيد قطب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وأشرطة عبد الحميد كشك ،التي كان يتولى توزيعها الإخوان المسلمون ،أضف إلى ذلك ما كانت الجزائر تعيشه في تلك الحقبة من الاضطرابات مما ولد الانفجار الشعبي سنة </w:t>
      </w:r>
      <w:proofErr w:type="spellStart"/>
      <w:r w:rsidRPr="00E926C4">
        <w:rPr>
          <w:rFonts w:ascii="Traditional Arabic" w:eastAsia="Times New Roman" w:hAnsi="Traditional Arabic" w:cs="Traditional Arabic"/>
          <w:b/>
          <w:bCs/>
          <w:color w:val="3E3F41"/>
          <w:kern w:val="0"/>
          <w:sz w:val="48"/>
          <w:szCs w:val="48"/>
          <w:rtl/>
          <w:lang w:eastAsia="fr-FR"/>
        </w:rPr>
        <w:t>1988م</w:t>
      </w:r>
      <w:proofErr w:type="spellEnd"/>
      <w:r w:rsidRPr="00E926C4">
        <w:rPr>
          <w:rFonts w:ascii="Traditional Arabic" w:eastAsia="Times New Roman" w:hAnsi="Traditional Arabic" w:cs="Traditional Arabic"/>
          <w:b/>
          <w:bCs/>
          <w:color w:val="3E3F41"/>
          <w:kern w:val="0"/>
          <w:sz w:val="48"/>
          <w:szCs w:val="48"/>
          <w:rtl/>
          <w:lang w:eastAsia="fr-FR"/>
        </w:rPr>
        <w:t xml:space="preserve"> مما نتج عنه الانفتاح السياسي الذي كان من وراءه إطلاق سراح من قضوا مدة في السجون من كل الطوائف وشمل ذلك أتباع مصطفى </w:t>
      </w:r>
      <w:proofErr w:type="spellStart"/>
      <w:r w:rsidRPr="00E926C4">
        <w:rPr>
          <w:rFonts w:ascii="Traditional Arabic" w:eastAsia="Times New Roman" w:hAnsi="Traditional Arabic" w:cs="Traditional Arabic"/>
          <w:b/>
          <w:bCs/>
          <w:color w:val="3E3F41"/>
          <w:kern w:val="0"/>
          <w:sz w:val="48"/>
          <w:szCs w:val="48"/>
          <w:rtl/>
          <w:lang w:eastAsia="fr-FR"/>
        </w:rPr>
        <w:t>بو</w:t>
      </w:r>
      <w:proofErr w:type="spellEnd"/>
      <w:r w:rsidRPr="00E926C4">
        <w:rPr>
          <w:rFonts w:ascii="Traditional Arabic" w:eastAsia="Times New Roman" w:hAnsi="Traditional Arabic" w:cs="Traditional Arabic"/>
          <w:b/>
          <w:bCs/>
          <w:color w:val="3E3F41"/>
          <w:kern w:val="0"/>
          <w:sz w:val="48"/>
          <w:szCs w:val="48"/>
          <w:rtl/>
          <w:lang w:eastAsia="fr-FR"/>
        </w:rPr>
        <w:t xml:space="preserve"> يعلي الذي يحملون الفكر التكفيري الخارجي</w:t>
      </w:r>
      <w:r w:rsidRPr="00E926C4">
        <w:rPr>
          <w:rFonts w:ascii="Traditional Arabic" w:eastAsia="Times New Roman" w:hAnsi="Traditional Arabic" w:cs="Traditional Arabic"/>
          <w:b/>
          <w:bCs/>
          <w:color w:val="3E3F41"/>
          <w:kern w:val="0"/>
          <w:sz w:val="48"/>
          <w:szCs w:val="48"/>
          <w:lang w:eastAsia="fr-FR"/>
        </w:rPr>
        <w:t xml:space="preserve"> .</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ثانيا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غياب الوعي الإسلامي الصحيح </w:t>
      </w:r>
      <w:proofErr w:type="spellStart"/>
      <w:r w:rsidRPr="00E926C4">
        <w:rPr>
          <w:rFonts w:ascii="Traditional Arabic" w:eastAsia="Times New Roman" w:hAnsi="Traditional Arabic" w:cs="Traditional Arabic"/>
          <w:b/>
          <w:bCs/>
          <w:color w:val="3E3F41"/>
          <w:kern w:val="0"/>
          <w:sz w:val="48"/>
          <w:szCs w:val="48"/>
          <w:rtl/>
          <w:lang w:eastAsia="fr-FR"/>
        </w:rPr>
        <w:t>المعتدل،</w:t>
      </w:r>
      <w:proofErr w:type="spellEnd"/>
      <w:r w:rsidRPr="00E926C4">
        <w:rPr>
          <w:rFonts w:ascii="Traditional Arabic" w:eastAsia="Times New Roman" w:hAnsi="Traditional Arabic" w:cs="Traditional Arabic"/>
          <w:b/>
          <w:bCs/>
          <w:color w:val="3E3F41"/>
          <w:kern w:val="0"/>
          <w:sz w:val="48"/>
          <w:szCs w:val="48"/>
          <w:rtl/>
          <w:lang w:eastAsia="fr-FR"/>
        </w:rPr>
        <w:t xml:space="preserve"> فلم يكن هناك علماء </w:t>
      </w:r>
      <w:r w:rsidRPr="00E926C4">
        <w:rPr>
          <w:rFonts w:ascii="Traditional Arabic" w:eastAsia="Times New Roman" w:hAnsi="Traditional Arabic" w:cs="Traditional Arabic"/>
          <w:b/>
          <w:bCs/>
          <w:color w:val="3E3F41"/>
          <w:kern w:val="0"/>
          <w:sz w:val="48"/>
          <w:szCs w:val="48"/>
          <w:rtl/>
          <w:lang w:eastAsia="fr-FR"/>
        </w:rPr>
        <w:lastRenderedPageBreak/>
        <w:t xml:space="preserve">وطلاب علم بالحجم الكافي كما وكيفا على منهج السلف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لأن التيار الخارجي يتبنى قضايا الأمة مما جعل الكثير من الناس ينجر وراءه حتى على مستويات عالية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ففي سنة 85 19 م تعرضت لمسائلة بعدما منعت من العودة لمقاعد الدراسة في الحجاز ،حذرت من خلالها من المد الشيعي </w:t>
      </w:r>
      <w:proofErr w:type="spellStart"/>
      <w:r w:rsidRPr="00E926C4">
        <w:rPr>
          <w:rFonts w:ascii="Traditional Arabic" w:eastAsia="Times New Roman" w:hAnsi="Traditional Arabic" w:cs="Traditional Arabic"/>
          <w:b/>
          <w:bCs/>
          <w:color w:val="3E3F41"/>
          <w:kern w:val="0"/>
          <w:sz w:val="48"/>
          <w:szCs w:val="48"/>
          <w:rtl/>
          <w:lang w:eastAsia="fr-FR"/>
        </w:rPr>
        <w:t>الرافضي،</w:t>
      </w:r>
      <w:proofErr w:type="spellEnd"/>
      <w:r w:rsidRPr="00E926C4">
        <w:rPr>
          <w:rFonts w:ascii="Traditional Arabic" w:eastAsia="Times New Roman" w:hAnsi="Traditional Arabic" w:cs="Traditional Arabic"/>
          <w:b/>
          <w:bCs/>
          <w:color w:val="3E3F41"/>
          <w:kern w:val="0"/>
          <w:sz w:val="48"/>
          <w:szCs w:val="48"/>
          <w:rtl/>
          <w:lang w:eastAsia="fr-FR"/>
        </w:rPr>
        <w:t xml:space="preserve"> والفكر الخارجي وخطرهما فهما وجهان لعملة واحدة</w:t>
      </w:r>
      <w:r w:rsidRPr="00E926C4">
        <w:rPr>
          <w:rFonts w:ascii="Traditional Arabic" w:eastAsia="Times New Roman" w:hAnsi="Traditional Arabic" w:cs="Traditional Arabic"/>
          <w:b/>
          <w:bCs/>
          <w:color w:val="3E3F41"/>
          <w:kern w:val="0"/>
          <w:sz w:val="48"/>
          <w:szCs w:val="48"/>
          <w:lang w:eastAsia="fr-FR"/>
        </w:rPr>
        <w:t xml:space="preserve"> ..</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ثالثا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فتح الدولة لباب الحزبية ،والسماح بتكوين أحزاب إسلامية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فتكونت هياكل تنظيمية على رصيد الواقع الأليم </w:t>
      </w:r>
      <w:r w:rsidRPr="00E926C4">
        <w:rPr>
          <w:rFonts w:ascii="Traditional Arabic" w:eastAsia="Times New Roman" w:hAnsi="Traditional Arabic" w:cs="Traditional Arabic"/>
          <w:b/>
          <w:bCs/>
          <w:color w:val="3E3F41"/>
          <w:kern w:val="0"/>
          <w:sz w:val="48"/>
          <w:rtl/>
          <w:lang w:eastAsia="fr-FR"/>
        </w:rPr>
        <w:t>التي</w:t>
      </w:r>
      <w:r w:rsidRPr="00E926C4">
        <w:rPr>
          <w:rFonts w:ascii="Traditional Arabic" w:eastAsia="Times New Roman" w:hAnsi="Traditional Arabic" w:cs="Traditional Arabic"/>
          <w:b/>
          <w:bCs/>
          <w:color w:val="3E3F41"/>
          <w:kern w:val="0"/>
          <w:sz w:val="48"/>
          <w:szCs w:val="48"/>
          <w:rtl/>
          <w:lang w:eastAsia="fr-FR"/>
        </w:rPr>
        <w:t xml:space="preserve"> كانت تعاني منه الأمة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فإن تكوين أحزاب إسلامية مزق الأمة -أيدي سبأ</w:t>
      </w:r>
      <w:r w:rsidRPr="00E926C4">
        <w:rPr>
          <w:rFonts w:ascii="Traditional Arabic" w:eastAsia="Times New Roman" w:hAnsi="Traditional Arabic" w:cs="Traditional Arabic"/>
          <w:b/>
          <w:bCs/>
          <w:color w:val="3E3F41"/>
          <w:kern w:val="0"/>
          <w:sz w:val="48"/>
          <w:szCs w:val="48"/>
          <w:lang w:eastAsia="fr-FR"/>
        </w:rPr>
        <w:t xml:space="preserve"> - </w:t>
      </w:r>
      <w:r w:rsidRPr="00E926C4">
        <w:rPr>
          <w:rFonts w:ascii="Traditional Arabic" w:eastAsia="Times New Roman" w:hAnsi="Traditional Arabic" w:cs="Traditional Arabic"/>
          <w:b/>
          <w:bCs/>
          <w:color w:val="3E3F41"/>
          <w:kern w:val="0"/>
          <w:sz w:val="48"/>
          <w:szCs w:val="48"/>
          <w:rtl/>
          <w:lang w:eastAsia="fr-FR"/>
        </w:rPr>
        <w:t xml:space="preserve">إلى طوائف كفرت بعضها البعض مما سهل للفكر الخارجي أن ينتشر بسهولة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مستغلا هذه الأوضاع مركزا على عواطف الأمة وجراحاتها،في غياب الرقابة الشرعية والقانونية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مما مكن له أن يعبث بعقول كثير من </w:t>
      </w:r>
      <w:r w:rsidRPr="00E926C4">
        <w:rPr>
          <w:rFonts w:ascii="Traditional Arabic" w:eastAsia="Times New Roman" w:hAnsi="Traditional Arabic" w:cs="Traditional Arabic"/>
          <w:b/>
          <w:bCs/>
          <w:color w:val="3E3F41"/>
          <w:kern w:val="0"/>
          <w:sz w:val="48"/>
          <w:rtl/>
          <w:lang w:eastAsia="fr-FR"/>
        </w:rPr>
        <w:t>الشباب</w:t>
      </w:r>
      <w:r w:rsidRPr="00E926C4">
        <w:rPr>
          <w:rFonts w:ascii="Traditional Arabic" w:eastAsia="Times New Roman" w:hAnsi="Traditional Arabic" w:cs="Traditional Arabic"/>
          <w:b/>
          <w:bCs/>
          <w:color w:val="3E3F41"/>
          <w:kern w:val="0"/>
          <w:sz w:val="48"/>
          <w:szCs w:val="48"/>
          <w:rtl/>
          <w:lang w:eastAsia="fr-FR"/>
        </w:rPr>
        <w:t xml:space="preserve"> ،وقد عانيت اصطداما عنيفا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ومرارة شديدة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وظروفا قاسية في مواجهة ذلك التيار المتطرف ونقض </w:t>
      </w:r>
      <w:proofErr w:type="spellStart"/>
      <w:r w:rsidRPr="00E926C4">
        <w:rPr>
          <w:rFonts w:ascii="Traditional Arabic" w:eastAsia="Times New Roman" w:hAnsi="Traditional Arabic" w:cs="Traditional Arabic"/>
          <w:b/>
          <w:bCs/>
          <w:color w:val="3E3F41"/>
          <w:kern w:val="0"/>
          <w:sz w:val="48"/>
          <w:szCs w:val="48"/>
          <w:rtl/>
          <w:lang w:eastAsia="fr-FR"/>
        </w:rPr>
        <w:t>شبهاته</w:t>
      </w:r>
      <w:proofErr w:type="spellEnd"/>
      <w:r w:rsidRPr="00E926C4">
        <w:rPr>
          <w:rFonts w:ascii="Traditional Arabic" w:eastAsia="Times New Roman" w:hAnsi="Traditional Arabic" w:cs="Traditional Arabic"/>
          <w:b/>
          <w:bCs/>
          <w:color w:val="3E3F41"/>
          <w:kern w:val="0"/>
          <w:sz w:val="48"/>
          <w:szCs w:val="48"/>
          <w:rtl/>
          <w:lang w:eastAsia="fr-FR"/>
        </w:rPr>
        <w:t xml:space="preserve"> ،على مستوى الولاية </w:t>
      </w:r>
      <w:r w:rsidRPr="00E926C4">
        <w:rPr>
          <w:rFonts w:ascii="Traditional Arabic" w:eastAsia="Times New Roman" w:hAnsi="Traditional Arabic" w:cs="Traditional Arabic"/>
          <w:b/>
          <w:bCs/>
          <w:color w:val="3E3F41"/>
          <w:kern w:val="0"/>
          <w:sz w:val="48"/>
          <w:rtl/>
          <w:lang w:eastAsia="fr-FR"/>
        </w:rPr>
        <w:t>التي</w:t>
      </w:r>
      <w:r w:rsidRPr="00E926C4">
        <w:rPr>
          <w:rFonts w:ascii="Traditional Arabic" w:eastAsia="Times New Roman" w:hAnsi="Traditional Arabic" w:cs="Traditional Arabic"/>
          <w:b/>
          <w:bCs/>
          <w:color w:val="3E3F41"/>
          <w:kern w:val="0"/>
          <w:sz w:val="48"/>
          <w:szCs w:val="48"/>
          <w:rtl/>
          <w:lang w:eastAsia="fr-FR"/>
        </w:rPr>
        <w:t xml:space="preserve"> أسكنها وبعض ولايات الوطن المجاورة ..وتعرضت للاغتيال </w:t>
      </w:r>
      <w:proofErr w:type="gramStart"/>
      <w:r w:rsidRPr="00E926C4">
        <w:rPr>
          <w:rFonts w:ascii="Traditional Arabic" w:eastAsia="Times New Roman" w:hAnsi="Traditional Arabic" w:cs="Traditional Arabic"/>
          <w:b/>
          <w:bCs/>
          <w:color w:val="3E3F41"/>
          <w:kern w:val="0"/>
          <w:sz w:val="48"/>
          <w:szCs w:val="48"/>
          <w:rtl/>
          <w:lang w:eastAsia="fr-FR"/>
        </w:rPr>
        <w:t xml:space="preserve">مرتين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proofErr w:type="gramEnd"/>
      <w:r w:rsidRPr="00E926C4">
        <w:rPr>
          <w:rFonts w:ascii="Traditional Arabic" w:eastAsia="Times New Roman" w:hAnsi="Traditional Arabic" w:cs="Traditional Arabic"/>
          <w:b/>
          <w:bCs/>
          <w:color w:val="3E3F41"/>
          <w:kern w:val="0"/>
          <w:sz w:val="48"/>
          <w:szCs w:val="48"/>
          <w:rtl/>
          <w:lang w:eastAsia="fr-FR"/>
        </w:rPr>
        <w:t xml:space="preserve"> ولكن الله سلم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إذ لم يبلغ الكتاب أجله</w:t>
      </w:r>
      <w:r w:rsidRPr="00E926C4">
        <w:rPr>
          <w:rFonts w:ascii="Traditional Arabic" w:eastAsia="Times New Roman" w:hAnsi="Traditional Arabic" w:cs="Traditional Arabic"/>
          <w:b/>
          <w:bCs/>
          <w:color w:val="3E3F41"/>
          <w:kern w:val="0"/>
          <w:sz w:val="48"/>
          <w:szCs w:val="48"/>
          <w:lang w:eastAsia="fr-FR"/>
        </w:rPr>
        <w:t xml:space="preserve"> .</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أما اليوم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وإن كنا نلمس تحسن كبير</w:t>
      </w:r>
      <w:proofErr w:type="gramStart"/>
      <w:r w:rsidRPr="00E926C4">
        <w:rPr>
          <w:rFonts w:ascii="Traditional Arabic" w:eastAsia="Times New Roman" w:hAnsi="Traditional Arabic" w:cs="Traditional Arabic"/>
          <w:b/>
          <w:bCs/>
          <w:color w:val="3E3F41"/>
          <w:kern w:val="0"/>
          <w:sz w:val="48"/>
          <w:szCs w:val="48"/>
          <w:rtl/>
          <w:lang w:eastAsia="fr-FR"/>
        </w:rPr>
        <w:t xml:space="preserve"> على مستو</w:t>
      </w:r>
      <w:proofErr w:type="gramEnd"/>
      <w:r w:rsidRPr="00E926C4">
        <w:rPr>
          <w:rFonts w:ascii="Traditional Arabic" w:eastAsia="Times New Roman" w:hAnsi="Traditional Arabic" w:cs="Traditional Arabic"/>
          <w:b/>
          <w:bCs/>
          <w:color w:val="3E3F41"/>
          <w:kern w:val="0"/>
          <w:sz w:val="48"/>
          <w:szCs w:val="48"/>
          <w:rtl/>
          <w:lang w:eastAsia="fr-FR"/>
        </w:rPr>
        <w:t xml:space="preserve">ى الوعي الإسلامي السني </w:t>
      </w:r>
      <w:proofErr w:type="spellStart"/>
      <w:r w:rsidRPr="00E926C4">
        <w:rPr>
          <w:rFonts w:ascii="Traditional Arabic" w:eastAsia="Times New Roman" w:hAnsi="Traditional Arabic" w:cs="Traditional Arabic"/>
          <w:b/>
          <w:bCs/>
          <w:color w:val="3E3F41"/>
          <w:kern w:val="0"/>
          <w:sz w:val="48"/>
          <w:szCs w:val="48"/>
          <w:rtl/>
          <w:lang w:eastAsia="fr-FR"/>
        </w:rPr>
        <w:t>السلفي،</w:t>
      </w:r>
      <w:proofErr w:type="spellEnd"/>
      <w:r w:rsidRPr="00E926C4">
        <w:rPr>
          <w:rFonts w:ascii="Traditional Arabic" w:eastAsia="Times New Roman" w:hAnsi="Traditional Arabic" w:cs="Traditional Arabic"/>
          <w:b/>
          <w:bCs/>
          <w:color w:val="3E3F41"/>
          <w:kern w:val="0"/>
          <w:sz w:val="48"/>
          <w:szCs w:val="48"/>
          <w:rtl/>
          <w:lang w:eastAsia="fr-FR"/>
        </w:rPr>
        <w:t xml:space="preserve"> وانتشار كثير من طلبة العلم ممن ينتهجون منهج الوسطية </w:t>
      </w:r>
      <w:proofErr w:type="spellStart"/>
      <w:r w:rsidRPr="00E926C4">
        <w:rPr>
          <w:rFonts w:ascii="Traditional Arabic" w:eastAsia="Times New Roman" w:hAnsi="Traditional Arabic" w:cs="Traditional Arabic"/>
          <w:b/>
          <w:bCs/>
          <w:color w:val="3E3F41"/>
          <w:kern w:val="0"/>
          <w:sz w:val="48"/>
          <w:szCs w:val="48"/>
          <w:rtl/>
          <w:lang w:eastAsia="fr-FR"/>
        </w:rPr>
        <w:t>والاعتدال،</w:t>
      </w:r>
      <w:proofErr w:type="spellEnd"/>
      <w:r w:rsidRPr="00E926C4">
        <w:rPr>
          <w:rFonts w:ascii="Traditional Arabic" w:eastAsia="Times New Roman" w:hAnsi="Traditional Arabic" w:cs="Traditional Arabic"/>
          <w:b/>
          <w:bCs/>
          <w:color w:val="3E3F41"/>
          <w:kern w:val="0"/>
          <w:sz w:val="48"/>
          <w:szCs w:val="48"/>
          <w:rtl/>
          <w:lang w:eastAsia="fr-FR"/>
        </w:rPr>
        <w:t xml:space="preserve"> فالعالم تغير وازداد شراسة في اضطهاد المسلمين والتضييق عليهم ،وغزو بلادهم ماديا ومعنويا خاصة بعد الحادي عشر من سبتمبر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وإن ظروف الأمة </w:t>
      </w:r>
      <w:r w:rsidRPr="00E926C4">
        <w:rPr>
          <w:rFonts w:ascii="Traditional Arabic" w:eastAsia="Times New Roman" w:hAnsi="Traditional Arabic" w:cs="Traditional Arabic"/>
          <w:b/>
          <w:bCs/>
          <w:color w:val="3E3F41"/>
          <w:kern w:val="0"/>
          <w:sz w:val="48"/>
          <w:szCs w:val="48"/>
          <w:rtl/>
          <w:lang w:eastAsia="fr-FR"/>
        </w:rPr>
        <w:lastRenderedPageBreak/>
        <w:t xml:space="preserve">الإسلامية بعامة والجزائرية بخاصة بعد خروجها من النفق </w:t>
      </w:r>
      <w:proofErr w:type="spellStart"/>
      <w:r w:rsidRPr="00E926C4">
        <w:rPr>
          <w:rFonts w:ascii="Traditional Arabic" w:eastAsia="Times New Roman" w:hAnsi="Traditional Arabic" w:cs="Traditional Arabic"/>
          <w:b/>
          <w:bCs/>
          <w:color w:val="3E3F41"/>
          <w:kern w:val="0"/>
          <w:sz w:val="48"/>
          <w:szCs w:val="48"/>
          <w:rtl/>
          <w:lang w:eastAsia="fr-FR"/>
        </w:rPr>
        <w:t>المظلم،</w:t>
      </w:r>
      <w:proofErr w:type="spellEnd"/>
      <w:r w:rsidRPr="00E926C4">
        <w:rPr>
          <w:rFonts w:ascii="Traditional Arabic" w:eastAsia="Times New Roman" w:hAnsi="Traditional Arabic" w:cs="Traditional Arabic"/>
          <w:b/>
          <w:bCs/>
          <w:color w:val="3E3F41"/>
          <w:kern w:val="0"/>
          <w:sz w:val="48"/>
          <w:szCs w:val="48"/>
          <w:rtl/>
          <w:lang w:eastAsia="fr-FR"/>
        </w:rPr>
        <w:t xml:space="preserve"> وانتصارها على التيار الخارجي التكفيري المجرم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انقلبت مما أعطى الشرعية الدينية لكثير من الجماعات الحركية الجهادية الضالة ... وأصبحت تستعطف </w:t>
      </w:r>
      <w:r w:rsidRPr="00E926C4">
        <w:rPr>
          <w:rFonts w:ascii="Traditional Arabic" w:eastAsia="Times New Roman" w:hAnsi="Traditional Arabic" w:cs="Traditional Arabic"/>
          <w:b/>
          <w:bCs/>
          <w:color w:val="3E3F41"/>
          <w:kern w:val="0"/>
          <w:sz w:val="48"/>
          <w:rtl/>
          <w:lang w:eastAsia="fr-FR"/>
        </w:rPr>
        <w:t>الشباب</w:t>
      </w:r>
      <w:r w:rsidRPr="00E926C4">
        <w:rPr>
          <w:rFonts w:ascii="Traditional Arabic" w:eastAsia="Times New Roman" w:hAnsi="Traditional Arabic" w:cs="Traditional Arabic"/>
          <w:b/>
          <w:bCs/>
          <w:color w:val="3E3F41"/>
          <w:kern w:val="0"/>
          <w:sz w:val="48"/>
          <w:szCs w:val="48"/>
          <w:rtl/>
          <w:lang w:eastAsia="fr-FR"/>
        </w:rPr>
        <w:t xml:space="preserve"> بهذه العاطفة الدينية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والحمية الإسلامية</w:t>
      </w:r>
      <w:r w:rsidRPr="00E926C4">
        <w:rPr>
          <w:rFonts w:ascii="Traditional Arabic" w:eastAsia="Times New Roman" w:hAnsi="Traditional Arabic" w:cs="Traditional Arabic"/>
          <w:b/>
          <w:bCs/>
          <w:color w:val="3E3F41"/>
          <w:kern w:val="0"/>
          <w:sz w:val="48"/>
          <w:szCs w:val="48"/>
          <w:lang w:eastAsia="fr-FR"/>
        </w:rPr>
        <w:t xml:space="preserve"> . </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إن </w:t>
      </w:r>
      <w:r w:rsidRPr="00E926C4">
        <w:rPr>
          <w:rFonts w:ascii="Traditional Arabic" w:eastAsia="Times New Roman" w:hAnsi="Traditional Arabic" w:cs="Traditional Arabic"/>
          <w:b/>
          <w:bCs/>
          <w:color w:val="3E3F41"/>
          <w:kern w:val="0"/>
          <w:sz w:val="48"/>
          <w:rtl/>
          <w:lang w:eastAsia="fr-FR"/>
        </w:rPr>
        <w:t>الأسباب</w:t>
      </w:r>
      <w:r w:rsidRPr="00E926C4">
        <w:rPr>
          <w:rFonts w:ascii="Traditional Arabic" w:eastAsia="Times New Roman" w:hAnsi="Traditional Arabic" w:cs="Traditional Arabic"/>
          <w:b/>
          <w:bCs/>
          <w:color w:val="3E3F41"/>
          <w:kern w:val="0"/>
          <w:sz w:val="48"/>
          <w:szCs w:val="48"/>
          <w:rtl/>
          <w:lang w:eastAsia="fr-FR"/>
        </w:rPr>
        <w:t xml:space="preserve"> </w:t>
      </w:r>
      <w:r w:rsidRPr="00E926C4">
        <w:rPr>
          <w:rFonts w:ascii="Traditional Arabic" w:eastAsia="Times New Roman" w:hAnsi="Traditional Arabic" w:cs="Traditional Arabic"/>
          <w:b/>
          <w:bCs/>
          <w:color w:val="3E3F41"/>
          <w:kern w:val="0"/>
          <w:sz w:val="48"/>
          <w:rtl/>
          <w:lang w:eastAsia="fr-FR"/>
        </w:rPr>
        <w:t>التي</w:t>
      </w:r>
      <w:r w:rsidRPr="00E926C4">
        <w:rPr>
          <w:rFonts w:ascii="Traditional Arabic" w:eastAsia="Times New Roman" w:hAnsi="Traditional Arabic" w:cs="Traditional Arabic"/>
          <w:b/>
          <w:bCs/>
          <w:color w:val="3E3F41"/>
          <w:kern w:val="0"/>
          <w:sz w:val="48"/>
          <w:szCs w:val="48"/>
          <w:rtl/>
          <w:lang w:eastAsia="fr-FR"/>
        </w:rPr>
        <w:t xml:space="preserve"> جعلت هذه الظاهرة المرضية الخطيرة تعود في بلادنا إلى الواجهة بعد أن كادت تنقرض ك</w:t>
      </w:r>
      <w:proofErr w:type="gramStart"/>
      <w:r w:rsidRPr="00E926C4">
        <w:rPr>
          <w:rFonts w:ascii="Traditional Arabic" w:eastAsia="Times New Roman" w:hAnsi="Traditional Arabic" w:cs="Traditional Arabic"/>
          <w:b/>
          <w:bCs/>
          <w:color w:val="3E3F41"/>
          <w:kern w:val="0"/>
          <w:sz w:val="48"/>
          <w:szCs w:val="48"/>
          <w:rtl/>
          <w:lang w:eastAsia="fr-FR"/>
        </w:rPr>
        <w:t>ثيرة منها</w:t>
      </w:r>
      <w:proofErr w:type="gramEnd"/>
      <w:r w:rsidRPr="00E926C4">
        <w:rPr>
          <w:rFonts w:ascii="Traditional Arabic" w:eastAsia="Times New Roman" w:hAnsi="Traditional Arabic" w:cs="Traditional Arabic"/>
          <w:b/>
          <w:bCs/>
          <w:color w:val="3E3F41"/>
          <w:kern w:val="0"/>
          <w:sz w:val="48"/>
          <w:szCs w:val="48"/>
          <w:rtl/>
          <w:lang w:eastAsia="fr-FR"/>
        </w:rPr>
        <w:t xml:space="preserve">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الجهل بالدين القويم في الحديث ،والقديم ،وظاهرة الفساد الكبير الذي استشرى في الأمة في أغلب جوانب </w:t>
      </w:r>
      <w:proofErr w:type="spellStart"/>
      <w:r w:rsidRPr="00E926C4">
        <w:rPr>
          <w:rFonts w:ascii="Traditional Arabic" w:eastAsia="Times New Roman" w:hAnsi="Traditional Arabic" w:cs="Traditional Arabic"/>
          <w:b/>
          <w:bCs/>
          <w:color w:val="3E3F41"/>
          <w:kern w:val="0"/>
          <w:sz w:val="48"/>
          <w:szCs w:val="48"/>
          <w:rtl/>
          <w:lang w:eastAsia="fr-FR"/>
        </w:rPr>
        <w:t>الحياة،</w:t>
      </w:r>
      <w:proofErr w:type="spellEnd"/>
      <w:r w:rsidRPr="00E926C4">
        <w:rPr>
          <w:rFonts w:ascii="Traditional Arabic" w:eastAsia="Times New Roman" w:hAnsi="Traditional Arabic" w:cs="Traditional Arabic"/>
          <w:b/>
          <w:bCs/>
          <w:color w:val="3E3F41"/>
          <w:kern w:val="0"/>
          <w:sz w:val="48"/>
          <w:szCs w:val="48"/>
          <w:rtl/>
          <w:lang w:eastAsia="fr-FR"/>
        </w:rPr>
        <w:t xml:space="preserve"> والحرمان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والبطالة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والفقر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وعدم الفلاح في الدراسة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ورفقاء السوء من المغرضين المستأجرين وتخلي الأولياء عن التربية السليمة المستقيمة في البيت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والمدرسة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وما ينشره الإعلام من الصور الفضيحة للجرائم </w:t>
      </w:r>
      <w:r w:rsidRPr="00E926C4">
        <w:rPr>
          <w:rFonts w:ascii="Traditional Arabic" w:eastAsia="Times New Roman" w:hAnsi="Traditional Arabic" w:cs="Traditional Arabic"/>
          <w:b/>
          <w:bCs/>
          <w:color w:val="3E3F41"/>
          <w:kern w:val="0"/>
          <w:sz w:val="48"/>
          <w:rtl/>
          <w:lang w:eastAsia="fr-FR"/>
        </w:rPr>
        <w:t>التي</w:t>
      </w:r>
      <w:r w:rsidRPr="00E926C4">
        <w:rPr>
          <w:rFonts w:ascii="Traditional Arabic" w:eastAsia="Times New Roman" w:hAnsi="Traditional Arabic" w:cs="Traditional Arabic"/>
          <w:b/>
          <w:bCs/>
          <w:color w:val="3E3F41"/>
          <w:kern w:val="0"/>
          <w:sz w:val="48"/>
          <w:szCs w:val="48"/>
          <w:rtl/>
          <w:lang w:eastAsia="fr-FR"/>
        </w:rPr>
        <w:t xml:space="preserve"> يرتكبها أعداء الإسلام بالمسلمين مما يحرك الصخور ويلهب القلوب،وما يكتبه أصحاب الأقلام المشبوهة ،غيرة على محارم وأعراض المسلمين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وسكوت أولياء أمور المسلمين عن ردة الفعل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w:t>
      </w:r>
      <w:proofErr w:type="spellStart"/>
      <w:r w:rsidRPr="00E926C4">
        <w:rPr>
          <w:rFonts w:ascii="Traditional Arabic" w:eastAsia="Times New Roman" w:hAnsi="Traditional Arabic" w:cs="Traditional Arabic"/>
          <w:b/>
          <w:bCs/>
          <w:color w:val="3E3F41"/>
          <w:kern w:val="0"/>
          <w:sz w:val="48"/>
          <w:szCs w:val="48"/>
          <w:rtl/>
          <w:lang w:eastAsia="fr-FR"/>
        </w:rPr>
        <w:t>ودغدة</w:t>
      </w:r>
      <w:proofErr w:type="spellEnd"/>
      <w:r w:rsidRPr="00E926C4">
        <w:rPr>
          <w:rFonts w:ascii="Traditional Arabic" w:eastAsia="Times New Roman" w:hAnsi="Traditional Arabic" w:cs="Traditional Arabic"/>
          <w:b/>
          <w:bCs/>
          <w:color w:val="3E3F41"/>
          <w:kern w:val="0"/>
          <w:sz w:val="48"/>
          <w:szCs w:val="48"/>
          <w:rtl/>
          <w:lang w:eastAsia="fr-FR"/>
        </w:rPr>
        <w:t xml:space="preserve"> عواطف </w:t>
      </w:r>
      <w:r w:rsidRPr="00E926C4">
        <w:rPr>
          <w:rFonts w:ascii="Traditional Arabic" w:eastAsia="Times New Roman" w:hAnsi="Traditional Arabic" w:cs="Traditional Arabic"/>
          <w:b/>
          <w:bCs/>
          <w:color w:val="3E3F41"/>
          <w:kern w:val="0"/>
          <w:sz w:val="48"/>
          <w:rtl/>
          <w:lang w:eastAsia="fr-FR"/>
        </w:rPr>
        <w:t>الشباب</w:t>
      </w:r>
      <w:r w:rsidRPr="00E926C4">
        <w:rPr>
          <w:rFonts w:ascii="Traditional Arabic" w:eastAsia="Times New Roman" w:hAnsi="Traditional Arabic" w:cs="Traditional Arabic"/>
          <w:b/>
          <w:bCs/>
          <w:color w:val="3E3F41"/>
          <w:kern w:val="0"/>
          <w:sz w:val="48"/>
          <w:szCs w:val="48"/>
          <w:rtl/>
          <w:lang w:eastAsia="fr-FR"/>
        </w:rPr>
        <w:t xml:space="preserve"> الملتهبة بالمظاهرات التحريضية ،والإضرابات الجاهلية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w:t>
      </w:r>
      <w:r w:rsidRPr="00E926C4">
        <w:rPr>
          <w:rFonts w:ascii="Traditional Arabic" w:eastAsia="Times New Roman" w:hAnsi="Traditional Arabic" w:cs="Traditional Arabic"/>
          <w:b/>
          <w:bCs/>
          <w:color w:val="3E3F41"/>
          <w:kern w:val="0"/>
          <w:sz w:val="48"/>
          <w:rtl/>
          <w:lang w:eastAsia="fr-FR"/>
        </w:rPr>
        <w:t>التي</w:t>
      </w:r>
      <w:r w:rsidRPr="00E926C4">
        <w:rPr>
          <w:rFonts w:ascii="Traditional Arabic" w:eastAsia="Times New Roman" w:hAnsi="Traditional Arabic" w:cs="Traditional Arabic"/>
          <w:b/>
          <w:bCs/>
          <w:color w:val="3E3F41"/>
          <w:kern w:val="0"/>
          <w:sz w:val="48"/>
          <w:szCs w:val="48"/>
          <w:rtl/>
          <w:lang w:eastAsia="fr-FR"/>
        </w:rPr>
        <w:t xml:space="preserve"> في غالب الأحيان يكون وراءها دعاة التكفير ،وسكوت بعض الأئمة وطلبة العلم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وتخليهم عن واجب الحسبة والنصح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والتوعية الشاملة لأسباب أو أخرى مما جعل الظاهرة تتفاقم ،وتنتشر بين </w:t>
      </w:r>
      <w:r w:rsidRPr="00E926C4">
        <w:rPr>
          <w:rFonts w:ascii="Traditional Arabic" w:eastAsia="Times New Roman" w:hAnsi="Traditional Arabic" w:cs="Traditional Arabic"/>
          <w:b/>
          <w:bCs/>
          <w:color w:val="3E3F41"/>
          <w:kern w:val="0"/>
          <w:sz w:val="48"/>
          <w:rtl/>
          <w:lang w:eastAsia="fr-FR"/>
        </w:rPr>
        <w:t>الشباب</w:t>
      </w:r>
      <w:r w:rsidRPr="00E926C4">
        <w:rPr>
          <w:rFonts w:ascii="Traditional Arabic" w:eastAsia="Times New Roman" w:hAnsi="Traditional Arabic" w:cs="Traditional Arabic"/>
          <w:b/>
          <w:bCs/>
          <w:color w:val="3E3F41"/>
          <w:kern w:val="0"/>
          <w:sz w:val="48"/>
          <w:szCs w:val="48"/>
          <w:rtl/>
          <w:lang w:eastAsia="fr-FR"/>
        </w:rPr>
        <w:t xml:space="preserve"> خاصة</w:t>
      </w:r>
      <w:r w:rsidRPr="00E926C4">
        <w:rPr>
          <w:rFonts w:ascii="Traditional Arabic" w:eastAsia="Times New Roman" w:hAnsi="Traditional Arabic" w:cs="Traditional Arabic"/>
          <w:b/>
          <w:bCs/>
          <w:color w:val="3E3F41"/>
          <w:kern w:val="0"/>
          <w:sz w:val="48"/>
          <w:szCs w:val="48"/>
          <w:lang w:eastAsia="fr-FR"/>
        </w:rPr>
        <w:t xml:space="preserve"> .</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هذه هي بعض </w:t>
      </w:r>
      <w:r w:rsidRPr="00E926C4">
        <w:rPr>
          <w:rFonts w:ascii="Traditional Arabic" w:eastAsia="Times New Roman" w:hAnsi="Traditional Arabic" w:cs="Traditional Arabic"/>
          <w:b/>
          <w:bCs/>
          <w:color w:val="3E3F41"/>
          <w:kern w:val="0"/>
          <w:sz w:val="48"/>
          <w:rtl/>
          <w:lang w:eastAsia="fr-FR"/>
        </w:rPr>
        <w:t>الأسباب</w:t>
      </w:r>
      <w:r w:rsidRPr="00E926C4">
        <w:rPr>
          <w:rFonts w:ascii="Traditional Arabic" w:eastAsia="Times New Roman" w:hAnsi="Traditional Arabic" w:cs="Traditional Arabic"/>
          <w:b/>
          <w:bCs/>
          <w:color w:val="3E3F41"/>
          <w:kern w:val="0"/>
          <w:sz w:val="48"/>
          <w:szCs w:val="48"/>
          <w:rtl/>
          <w:lang w:eastAsia="fr-FR"/>
        </w:rPr>
        <w:t xml:space="preserve"> </w:t>
      </w:r>
      <w:r w:rsidRPr="00E926C4">
        <w:rPr>
          <w:rFonts w:ascii="Traditional Arabic" w:eastAsia="Times New Roman" w:hAnsi="Traditional Arabic" w:cs="Traditional Arabic"/>
          <w:b/>
          <w:bCs/>
          <w:color w:val="3E3F41"/>
          <w:kern w:val="0"/>
          <w:sz w:val="48"/>
          <w:rtl/>
          <w:lang w:eastAsia="fr-FR"/>
        </w:rPr>
        <w:t>التي</w:t>
      </w:r>
      <w:r w:rsidRPr="00E926C4">
        <w:rPr>
          <w:rFonts w:ascii="Traditional Arabic" w:eastAsia="Times New Roman" w:hAnsi="Traditional Arabic" w:cs="Traditional Arabic"/>
          <w:b/>
          <w:bCs/>
          <w:color w:val="3E3F41"/>
          <w:kern w:val="0"/>
          <w:sz w:val="48"/>
          <w:szCs w:val="48"/>
          <w:rtl/>
          <w:lang w:eastAsia="fr-FR"/>
        </w:rPr>
        <w:t xml:space="preserve"> جعلت كثير من </w:t>
      </w:r>
      <w:r w:rsidRPr="00E926C4">
        <w:rPr>
          <w:rFonts w:ascii="Traditional Arabic" w:eastAsia="Times New Roman" w:hAnsi="Traditional Arabic" w:cs="Traditional Arabic"/>
          <w:b/>
          <w:bCs/>
          <w:color w:val="3E3F41"/>
          <w:kern w:val="0"/>
          <w:sz w:val="48"/>
          <w:rtl/>
          <w:lang w:eastAsia="fr-FR"/>
        </w:rPr>
        <w:t>الشباب</w:t>
      </w:r>
      <w:r w:rsidRPr="00E926C4">
        <w:rPr>
          <w:rFonts w:ascii="Traditional Arabic" w:eastAsia="Times New Roman" w:hAnsi="Traditional Arabic" w:cs="Traditional Arabic"/>
          <w:b/>
          <w:bCs/>
          <w:color w:val="3E3F41"/>
          <w:kern w:val="0"/>
          <w:sz w:val="48"/>
          <w:szCs w:val="48"/>
          <w:rtl/>
          <w:lang w:eastAsia="fr-FR"/>
        </w:rPr>
        <w:t xml:space="preserve"> يدفع بنفسه للموت في سبيل </w:t>
      </w:r>
      <w:r w:rsidRPr="00E926C4">
        <w:rPr>
          <w:rFonts w:ascii="Traditional Arabic" w:eastAsia="Times New Roman" w:hAnsi="Traditional Arabic" w:cs="Traditional Arabic"/>
          <w:b/>
          <w:bCs/>
          <w:color w:val="3E3F41"/>
          <w:kern w:val="0"/>
          <w:sz w:val="48"/>
          <w:szCs w:val="48"/>
          <w:rtl/>
          <w:lang w:eastAsia="fr-FR"/>
        </w:rPr>
        <w:lastRenderedPageBreak/>
        <w:t>الضلالة وجريمة قتل الأنفس البريئة</w:t>
      </w:r>
      <w:r w:rsidRPr="00E926C4">
        <w:rPr>
          <w:rFonts w:ascii="Traditional Arabic" w:eastAsia="Times New Roman" w:hAnsi="Traditional Arabic" w:cs="Traditional Arabic"/>
          <w:b/>
          <w:bCs/>
          <w:color w:val="3E3F41"/>
          <w:kern w:val="0"/>
          <w:sz w:val="48"/>
          <w:szCs w:val="48"/>
          <w:lang w:eastAsia="fr-FR"/>
        </w:rPr>
        <w:t xml:space="preserve"> .</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وهذه </w:t>
      </w:r>
      <w:r w:rsidRPr="00E926C4">
        <w:rPr>
          <w:rFonts w:ascii="Traditional Arabic" w:eastAsia="Times New Roman" w:hAnsi="Traditional Arabic" w:cs="Traditional Arabic"/>
          <w:b/>
          <w:bCs/>
          <w:color w:val="3E3F41"/>
          <w:kern w:val="0"/>
          <w:sz w:val="48"/>
          <w:rtl/>
          <w:lang w:eastAsia="fr-FR"/>
        </w:rPr>
        <w:t>الأسباب</w:t>
      </w:r>
      <w:r w:rsidRPr="00E926C4">
        <w:rPr>
          <w:rFonts w:ascii="Traditional Arabic" w:eastAsia="Times New Roman" w:hAnsi="Traditional Arabic" w:cs="Traditional Arabic"/>
          <w:b/>
          <w:bCs/>
          <w:color w:val="3E3F41"/>
          <w:kern w:val="0"/>
          <w:sz w:val="48"/>
          <w:szCs w:val="48"/>
          <w:rtl/>
          <w:lang w:eastAsia="fr-FR"/>
        </w:rPr>
        <w:t xml:space="preserve"> في </w:t>
      </w:r>
      <w:proofErr w:type="gramStart"/>
      <w:r w:rsidRPr="00E926C4">
        <w:rPr>
          <w:rFonts w:ascii="Traditional Arabic" w:eastAsia="Times New Roman" w:hAnsi="Traditional Arabic" w:cs="Traditional Arabic"/>
          <w:b/>
          <w:bCs/>
          <w:color w:val="3E3F41"/>
          <w:kern w:val="0"/>
          <w:sz w:val="48"/>
          <w:szCs w:val="48"/>
          <w:rtl/>
          <w:lang w:eastAsia="fr-FR"/>
        </w:rPr>
        <w:t xml:space="preserve">مجملها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proofErr w:type="gramEnd"/>
      <w:r w:rsidRPr="00E926C4">
        <w:rPr>
          <w:rFonts w:ascii="Traditional Arabic" w:eastAsia="Times New Roman" w:hAnsi="Traditional Arabic" w:cs="Traditional Arabic"/>
          <w:b/>
          <w:bCs/>
          <w:color w:val="3E3F41"/>
          <w:kern w:val="0"/>
          <w:sz w:val="48"/>
          <w:szCs w:val="48"/>
          <w:rtl/>
          <w:lang w:eastAsia="fr-FR"/>
        </w:rPr>
        <w:t xml:space="preserve"> مع الترغيب الكبير في الاستشهاد والحصول على أعلى درجات الجنان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ومقاعد الصدق والرضوان عند الرحيم الرحمان ،وملاعبة الحور العين بدلا من حور الطين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كما يقولون لهم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ويمنونهم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يندفع الشاب كالليث للحصول على إحدى </w:t>
      </w:r>
      <w:proofErr w:type="spellStart"/>
      <w:r w:rsidRPr="00E926C4">
        <w:rPr>
          <w:rFonts w:ascii="Traditional Arabic" w:eastAsia="Times New Roman" w:hAnsi="Traditional Arabic" w:cs="Traditional Arabic"/>
          <w:b/>
          <w:bCs/>
          <w:color w:val="3E3F41"/>
          <w:kern w:val="0"/>
          <w:sz w:val="48"/>
          <w:szCs w:val="48"/>
          <w:rtl/>
          <w:lang w:eastAsia="fr-FR"/>
        </w:rPr>
        <w:t>الحسنيين</w:t>
      </w:r>
      <w:proofErr w:type="spellEnd"/>
      <w:r w:rsidRPr="00E926C4">
        <w:rPr>
          <w:rFonts w:ascii="Traditional Arabic" w:eastAsia="Times New Roman" w:hAnsi="Traditional Arabic" w:cs="Traditional Arabic"/>
          <w:b/>
          <w:bCs/>
          <w:color w:val="3E3F41"/>
          <w:kern w:val="0"/>
          <w:sz w:val="48"/>
          <w:szCs w:val="48"/>
          <w:rtl/>
          <w:lang w:eastAsia="fr-FR"/>
        </w:rPr>
        <w:t xml:space="preserve"> ،الشهادة بالعمليات الانتحارية ،والثمرة يجنيها قادتهم في الدولة </w:t>
      </w:r>
      <w:proofErr w:type="spellStart"/>
      <w:r w:rsidRPr="00E926C4">
        <w:rPr>
          <w:rFonts w:ascii="Traditional Arabic" w:eastAsia="Times New Roman" w:hAnsi="Traditional Arabic" w:cs="Traditional Arabic"/>
          <w:b/>
          <w:bCs/>
          <w:color w:val="3E3F41"/>
          <w:kern w:val="0"/>
          <w:sz w:val="48"/>
          <w:szCs w:val="48"/>
          <w:rtl/>
          <w:lang w:eastAsia="fr-FR"/>
        </w:rPr>
        <w:t>الإسلامية-</w:t>
      </w:r>
      <w:proofErr w:type="spellEnd"/>
      <w:r w:rsidRPr="00E926C4">
        <w:rPr>
          <w:rFonts w:ascii="Traditional Arabic" w:eastAsia="Times New Roman" w:hAnsi="Traditional Arabic" w:cs="Traditional Arabic"/>
          <w:b/>
          <w:bCs/>
          <w:color w:val="3E3F41"/>
          <w:kern w:val="0"/>
          <w:sz w:val="48"/>
          <w:szCs w:val="48"/>
          <w:rtl/>
          <w:lang w:eastAsia="fr-FR"/>
        </w:rPr>
        <w:t xml:space="preserve"> المزعومة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خياليا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أو الانتصار ويشترك فيه الكبار والصغار .مع أن أجدادهم خرجوا يطلبون </w:t>
      </w:r>
      <w:proofErr w:type="spellStart"/>
      <w:r w:rsidRPr="00E926C4">
        <w:rPr>
          <w:rFonts w:ascii="Traditional Arabic" w:eastAsia="Times New Roman" w:hAnsi="Traditional Arabic" w:cs="Traditional Arabic"/>
          <w:b/>
          <w:bCs/>
          <w:color w:val="3E3F41"/>
          <w:kern w:val="0"/>
          <w:sz w:val="48"/>
          <w:szCs w:val="48"/>
          <w:rtl/>
          <w:lang w:eastAsia="fr-FR"/>
        </w:rPr>
        <w:t>المال،</w:t>
      </w:r>
      <w:proofErr w:type="spellEnd"/>
      <w:r w:rsidRPr="00E926C4">
        <w:rPr>
          <w:rFonts w:ascii="Traditional Arabic" w:eastAsia="Times New Roman" w:hAnsi="Traditional Arabic" w:cs="Traditional Arabic"/>
          <w:b/>
          <w:bCs/>
          <w:color w:val="3E3F41"/>
          <w:kern w:val="0"/>
          <w:sz w:val="48"/>
          <w:szCs w:val="48"/>
          <w:rtl/>
          <w:lang w:eastAsia="fr-FR"/>
        </w:rPr>
        <w:t xml:space="preserve"> والسلطان </w:t>
      </w:r>
      <w:proofErr w:type="spellStart"/>
      <w:r w:rsidRPr="00E926C4">
        <w:rPr>
          <w:rFonts w:ascii="Traditional Arabic" w:eastAsia="Times New Roman" w:hAnsi="Traditional Arabic" w:cs="Traditional Arabic"/>
          <w:b/>
          <w:bCs/>
          <w:color w:val="3E3F41"/>
          <w:kern w:val="0"/>
          <w:sz w:val="48"/>
          <w:szCs w:val="48"/>
          <w:rtl/>
          <w:lang w:eastAsia="fr-FR"/>
        </w:rPr>
        <w:t>متأولين</w:t>
      </w:r>
      <w:proofErr w:type="spellEnd"/>
      <w:r w:rsidRPr="00E926C4">
        <w:rPr>
          <w:rFonts w:ascii="Traditional Arabic" w:eastAsia="Times New Roman" w:hAnsi="Traditional Arabic" w:cs="Traditional Arabic"/>
          <w:b/>
          <w:bCs/>
          <w:color w:val="3E3F41"/>
          <w:kern w:val="0"/>
          <w:sz w:val="48"/>
          <w:szCs w:val="48"/>
          <w:rtl/>
          <w:lang w:eastAsia="fr-FR"/>
        </w:rPr>
        <w:t xml:space="preserve"> آي القرآن</w:t>
      </w:r>
      <w:r w:rsidRPr="00E926C4">
        <w:rPr>
          <w:rFonts w:ascii="Traditional Arabic" w:eastAsia="Times New Roman" w:hAnsi="Traditional Arabic" w:cs="Traditional Arabic"/>
          <w:b/>
          <w:bCs/>
          <w:color w:val="3E3F41"/>
          <w:kern w:val="0"/>
          <w:sz w:val="48"/>
          <w:szCs w:val="48"/>
          <w:lang w:eastAsia="fr-FR"/>
        </w:rPr>
        <w:t xml:space="preserve"> . </w:t>
      </w:r>
      <w:r w:rsidRPr="00E926C4">
        <w:rPr>
          <w:rFonts w:ascii="Traditional Arabic" w:eastAsia="Times New Roman" w:hAnsi="Traditional Arabic" w:cs="Traditional Arabic"/>
          <w:color w:val="000000"/>
          <w:kern w:val="0"/>
          <w:sz w:val="48"/>
          <w:szCs w:val="48"/>
          <w:lang w:eastAsia="fr-FR"/>
        </w:rPr>
        <w:br/>
      </w:r>
      <w:proofErr w:type="spellStart"/>
      <w:r w:rsidRPr="00E926C4">
        <w:rPr>
          <w:rFonts w:ascii="Traditional Arabic" w:eastAsia="Times New Roman" w:hAnsi="Traditional Arabic" w:cs="Traditional Arabic"/>
          <w:b/>
          <w:bCs/>
          <w:color w:val="3E3F41"/>
          <w:kern w:val="0"/>
          <w:sz w:val="48"/>
          <w:szCs w:val="48"/>
          <w:rtl/>
          <w:lang w:eastAsia="fr-FR"/>
        </w:rPr>
        <w:t>سألني</w:t>
      </w:r>
      <w:proofErr w:type="spellEnd"/>
      <w:r w:rsidRPr="00E926C4">
        <w:rPr>
          <w:rFonts w:ascii="Traditional Arabic" w:eastAsia="Times New Roman" w:hAnsi="Traditional Arabic" w:cs="Traditional Arabic"/>
          <w:b/>
          <w:bCs/>
          <w:color w:val="3E3F41"/>
          <w:kern w:val="0"/>
          <w:sz w:val="48"/>
          <w:szCs w:val="48"/>
          <w:rtl/>
          <w:lang w:eastAsia="fr-FR"/>
        </w:rPr>
        <w:t xml:space="preserve"> صاحبي هذا السؤال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لماذا يتأثر هؤلاء </w:t>
      </w:r>
      <w:r w:rsidRPr="00E926C4">
        <w:rPr>
          <w:rFonts w:ascii="Traditional Arabic" w:eastAsia="Times New Roman" w:hAnsi="Traditional Arabic" w:cs="Traditional Arabic"/>
          <w:b/>
          <w:bCs/>
          <w:color w:val="3E3F41"/>
          <w:kern w:val="0"/>
          <w:sz w:val="48"/>
          <w:rtl/>
          <w:lang w:eastAsia="fr-FR"/>
        </w:rPr>
        <w:t>الشباب</w:t>
      </w:r>
      <w:r w:rsidRPr="00E926C4">
        <w:rPr>
          <w:rFonts w:ascii="Traditional Arabic" w:eastAsia="Times New Roman" w:hAnsi="Traditional Arabic" w:cs="Traditional Arabic"/>
          <w:b/>
          <w:bCs/>
          <w:color w:val="3E3F41"/>
          <w:kern w:val="0"/>
          <w:sz w:val="48"/>
          <w:szCs w:val="48"/>
          <w:rtl/>
          <w:lang w:eastAsia="fr-FR"/>
        </w:rPr>
        <w:t xml:space="preserve"> الصغار أكثر من تأثر الكبار بهذه الظاهرة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فقلت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لأن الشاب الحدث ما زال على البراءة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والفطرة ا</w:t>
      </w:r>
      <w:proofErr w:type="gramStart"/>
      <w:r w:rsidRPr="00E926C4">
        <w:rPr>
          <w:rFonts w:ascii="Traditional Arabic" w:eastAsia="Times New Roman" w:hAnsi="Traditional Arabic" w:cs="Traditional Arabic"/>
          <w:b/>
          <w:bCs/>
          <w:color w:val="3E3F41"/>
          <w:kern w:val="0"/>
          <w:sz w:val="48"/>
          <w:szCs w:val="48"/>
          <w:rtl/>
          <w:lang w:eastAsia="fr-FR"/>
        </w:rPr>
        <w:t>لسليم</w:t>
      </w:r>
      <w:proofErr w:type="gramEnd"/>
      <w:r w:rsidRPr="00E926C4">
        <w:rPr>
          <w:rFonts w:ascii="Traditional Arabic" w:eastAsia="Times New Roman" w:hAnsi="Traditional Arabic" w:cs="Traditional Arabic"/>
          <w:b/>
          <w:bCs/>
          <w:color w:val="3E3F41"/>
          <w:kern w:val="0"/>
          <w:sz w:val="48"/>
          <w:szCs w:val="48"/>
          <w:rtl/>
          <w:lang w:eastAsia="fr-FR"/>
        </w:rPr>
        <w:t xml:space="preserve">ة ـ ولم يتذوق طعم الحياة الدنيا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فأي شيء غرسته فيه أثمر وبسرعة وقوة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خاصة جانب الخير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فكيف إذا كان البذر والثمار رضوان الله تعالى في جنات عرضها السموات والأرض ؛فحاله كالطفل الصغير الذي إذا أخرجت له حَلوةً من جيبك ورآها اندفع إليها ليأخذها حتى لو كانت أمامه عقبات ومخاطر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فلا يتركها حتى ينالها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فإن لم ينالها بالراحة نالها بالصراخ والبكاء ...ولأن هؤلاء </w:t>
      </w:r>
      <w:r w:rsidRPr="00E926C4">
        <w:rPr>
          <w:rFonts w:ascii="Traditional Arabic" w:eastAsia="Times New Roman" w:hAnsi="Traditional Arabic" w:cs="Traditional Arabic"/>
          <w:b/>
          <w:bCs/>
          <w:color w:val="3E3F41"/>
          <w:kern w:val="0"/>
          <w:sz w:val="48"/>
          <w:rtl/>
          <w:lang w:eastAsia="fr-FR"/>
        </w:rPr>
        <w:t>الشباب</w:t>
      </w:r>
      <w:r w:rsidRPr="00E926C4">
        <w:rPr>
          <w:rFonts w:ascii="Traditional Arabic" w:eastAsia="Times New Roman" w:hAnsi="Traditional Arabic" w:cs="Traditional Arabic"/>
          <w:b/>
          <w:bCs/>
          <w:color w:val="3E3F41"/>
          <w:kern w:val="0"/>
          <w:sz w:val="48"/>
          <w:szCs w:val="48"/>
          <w:rtl/>
          <w:lang w:eastAsia="fr-FR"/>
        </w:rPr>
        <w:t xml:space="preserve"> الأحداث ما تذوقوا حلاوة الدنيا كما قلت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فليس عندهم ما يخافون على فواته ،إلا حياتهم فقد سخروها في سبيل الجنان ورضوان الرحمان بفتاوى </w:t>
      </w:r>
      <w:r w:rsidRPr="00E926C4">
        <w:rPr>
          <w:rFonts w:ascii="Traditional Arabic" w:eastAsia="Times New Roman" w:hAnsi="Traditional Arabic" w:cs="Traditional Arabic"/>
          <w:b/>
          <w:bCs/>
          <w:color w:val="3E3F41"/>
          <w:kern w:val="0"/>
          <w:sz w:val="48"/>
          <w:szCs w:val="48"/>
          <w:rtl/>
          <w:lang w:eastAsia="fr-FR"/>
        </w:rPr>
        <w:lastRenderedPageBreak/>
        <w:t>أئمة الضلالة والبهتان في هذا الزمان</w:t>
      </w:r>
      <w:r w:rsidRPr="00E926C4">
        <w:rPr>
          <w:rFonts w:ascii="Traditional Arabic" w:eastAsia="Times New Roman" w:hAnsi="Traditional Arabic" w:cs="Traditional Arabic"/>
          <w:b/>
          <w:bCs/>
          <w:color w:val="3E3F41"/>
          <w:kern w:val="0"/>
          <w:sz w:val="48"/>
          <w:szCs w:val="48"/>
          <w:lang w:eastAsia="fr-FR"/>
        </w:rPr>
        <w:t xml:space="preserve"> .</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فإن الشاب الذي يعيش الحرمان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والفقر </w:t>
      </w:r>
      <w:proofErr w:type="spellStart"/>
      <w:r w:rsidRPr="00E926C4">
        <w:rPr>
          <w:rFonts w:ascii="Traditional Arabic" w:eastAsia="Times New Roman" w:hAnsi="Traditional Arabic" w:cs="Traditional Arabic"/>
          <w:b/>
          <w:bCs/>
          <w:color w:val="3E3F41"/>
          <w:kern w:val="0"/>
          <w:sz w:val="48"/>
          <w:szCs w:val="48"/>
          <w:rtl/>
          <w:lang w:eastAsia="fr-FR"/>
        </w:rPr>
        <w:t>المذقع</w:t>
      </w:r>
      <w:proofErr w:type="spellEnd"/>
      <w:r w:rsidRPr="00E926C4">
        <w:rPr>
          <w:rFonts w:ascii="Traditional Arabic" w:eastAsia="Times New Roman" w:hAnsi="Traditional Arabic" w:cs="Traditional Arabic"/>
          <w:b/>
          <w:bCs/>
          <w:color w:val="3E3F41"/>
          <w:kern w:val="0"/>
          <w:sz w:val="48"/>
          <w:szCs w:val="48"/>
          <w:rtl/>
          <w:lang w:eastAsia="fr-FR"/>
        </w:rPr>
        <w:t xml:space="preserve"> ،والظروف القاسية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ويُوحى إليه أنه </w:t>
      </w:r>
      <w:proofErr w:type="spellStart"/>
      <w:r w:rsidRPr="00E926C4">
        <w:rPr>
          <w:rFonts w:ascii="Traditional Arabic" w:eastAsia="Times New Roman" w:hAnsi="Traditional Arabic" w:cs="Traditional Arabic"/>
          <w:b/>
          <w:bCs/>
          <w:color w:val="3E3F41"/>
          <w:kern w:val="0"/>
          <w:sz w:val="48"/>
          <w:szCs w:val="48"/>
          <w:rtl/>
          <w:lang w:eastAsia="fr-FR"/>
        </w:rPr>
        <w:t>مهمش</w:t>
      </w:r>
      <w:proofErr w:type="spellEnd"/>
      <w:r w:rsidRPr="00E926C4">
        <w:rPr>
          <w:rFonts w:ascii="Traditional Arabic" w:eastAsia="Times New Roman" w:hAnsi="Traditional Arabic" w:cs="Traditional Arabic"/>
          <w:b/>
          <w:bCs/>
          <w:color w:val="3E3F41"/>
          <w:kern w:val="0"/>
          <w:sz w:val="48"/>
          <w:szCs w:val="48"/>
          <w:rtl/>
          <w:lang w:eastAsia="fr-FR"/>
        </w:rPr>
        <w:t xml:space="preserve"> في المجتمع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والأسرة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بمجرد ما يجد من يحتضنه ليجد فيه متنفسه سيندفع إليه ويتمسك </w:t>
      </w:r>
      <w:proofErr w:type="spellStart"/>
      <w:r w:rsidRPr="00E926C4">
        <w:rPr>
          <w:rFonts w:ascii="Traditional Arabic" w:eastAsia="Times New Roman" w:hAnsi="Traditional Arabic" w:cs="Traditional Arabic"/>
          <w:b/>
          <w:bCs/>
          <w:color w:val="3E3F41"/>
          <w:kern w:val="0"/>
          <w:sz w:val="48"/>
          <w:szCs w:val="48"/>
          <w:rtl/>
          <w:lang w:eastAsia="fr-FR"/>
        </w:rPr>
        <w:t>به</w:t>
      </w:r>
      <w:proofErr w:type="spellEnd"/>
      <w:r w:rsidRPr="00E926C4">
        <w:rPr>
          <w:rFonts w:ascii="Traditional Arabic" w:eastAsia="Times New Roman" w:hAnsi="Traditional Arabic" w:cs="Traditional Arabic"/>
          <w:b/>
          <w:bCs/>
          <w:color w:val="3E3F41"/>
          <w:kern w:val="0"/>
          <w:sz w:val="48"/>
          <w:szCs w:val="48"/>
          <w:rtl/>
          <w:lang w:eastAsia="fr-FR"/>
        </w:rPr>
        <w:t xml:space="preserve">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وخاصة إذا حُدث بما يوافق فطرته ـ فكيف إذا وصف له الجنان ،والحور العين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ورضوان الله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بمجرد ما تزهق روحه في سبيل </w:t>
      </w:r>
      <w:proofErr w:type="spellStart"/>
      <w:r w:rsidRPr="00E926C4">
        <w:rPr>
          <w:rFonts w:ascii="Traditional Arabic" w:eastAsia="Times New Roman" w:hAnsi="Traditional Arabic" w:cs="Traditional Arabic"/>
          <w:b/>
          <w:bCs/>
          <w:color w:val="3E3F41"/>
          <w:kern w:val="0"/>
          <w:sz w:val="48"/>
          <w:szCs w:val="48"/>
          <w:rtl/>
          <w:lang w:eastAsia="fr-FR"/>
        </w:rPr>
        <w:t>الله،</w:t>
      </w:r>
      <w:proofErr w:type="spellEnd"/>
      <w:r w:rsidRPr="00E926C4">
        <w:rPr>
          <w:rFonts w:ascii="Traditional Arabic" w:eastAsia="Times New Roman" w:hAnsi="Traditional Arabic" w:cs="Traditional Arabic"/>
          <w:b/>
          <w:bCs/>
          <w:color w:val="3E3F41"/>
          <w:kern w:val="0"/>
          <w:sz w:val="48"/>
          <w:szCs w:val="48"/>
          <w:rtl/>
          <w:lang w:eastAsia="fr-FR"/>
        </w:rPr>
        <w:t xml:space="preserve"> وأن فلان وعلان ممن سبقه هو الآن ينعم في </w:t>
      </w:r>
      <w:proofErr w:type="spellStart"/>
      <w:r w:rsidRPr="00E926C4">
        <w:rPr>
          <w:rFonts w:ascii="Traditional Arabic" w:eastAsia="Times New Roman" w:hAnsi="Traditional Arabic" w:cs="Traditional Arabic"/>
          <w:b/>
          <w:bCs/>
          <w:color w:val="3E3F41"/>
          <w:kern w:val="0"/>
          <w:sz w:val="48"/>
          <w:szCs w:val="48"/>
          <w:rtl/>
          <w:lang w:eastAsia="fr-FR"/>
        </w:rPr>
        <w:t>الجنان،</w:t>
      </w:r>
      <w:proofErr w:type="spellEnd"/>
      <w:r w:rsidRPr="00E926C4">
        <w:rPr>
          <w:rFonts w:ascii="Traditional Arabic" w:eastAsia="Times New Roman" w:hAnsi="Traditional Arabic" w:cs="Traditional Arabic"/>
          <w:b/>
          <w:bCs/>
          <w:color w:val="3E3F41"/>
          <w:kern w:val="0"/>
          <w:sz w:val="48"/>
          <w:szCs w:val="48"/>
          <w:rtl/>
          <w:lang w:eastAsia="fr-FR"/>
        </w:rPr>
        <w:t xml:space="preserve"> وما يحكى له عن كرامات الأفغان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فلا تشك حينئذ في انطلاقه كالليث الضاري إلى ساحة الموت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لا يأبه بصيحات أمه ،ولا أمته وبلاده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ولا يرده عن قصده إلا عالم سني سلفي يغسل له دماغه بإبطال الشبه والتأويلات </w:t>
      </w:r>
      <w:r w:rsidRPr="00E926C4">
        <w:rPr>
          <w:rFonts w:ascii="Traditional Arabic" w:eastAsia="Times New Roman" w:hAnsi="Traditional Arabic" w:cs="Traditional Arabic"/>
          <w:b/>
          <w:bCs/>
          <w:color w:val="3E3F41"/>
          <w:kern w:val="0"/>
          <w:sz w:val="48"/>
          <w:rtl/>
          <w:lang w:eastAsia="fr-FR"/>
        </w:rPr>
        <w:t>التي</w:t>
      </w:r>
      <w:r w:rsidRPr="00E926C4">
        <w:rPr>
          <w:rFonts w:ascii="Traditional Arabic" w:eastAsia="Times New Roman" w:hAnsi="Traditional Arabic" w:cs="Traditional Arabic"/>
          <w:b/>
          <w:bCs/>
          <w:color w:val="3E3F41"/>
          <w:kern w:val="0"/>
          <w:sz w:val="48"/>
          <w:szCs w:val="48"/>
          <w:rtl/>
          <w:lang w:eastAsia="fr-FR"/>
        </w:rPr>
        <w:t xml:space="preserve"> ألقيت عليه</w:t>
      </w:r>
      <w:r w:rsidRPr="00E926C4">
        <w:rPr>
          <w:rFonts w:ascii="Traditional Arabic" w:eastAsia="Times New Roman" w:hAnsi="Traditional Arabic" w:cs="Traditional Arabic"/>
          <w:b/>
          <w:bCs/>
          <w:color w:val="3E3F41"/>
          <w:kern w:val="0"/>
          <w:sz w:val="48"/>
          <w:szCs w:val="48"/>
          <w:lang w:eastAsia="fr-FR"/>
        </w:rPr>
        <w:t xml:space="preserve"> .</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FF0000"/>
          <w:kern w:val="0"/>
          <w:sz w:val="48"/>
          <w:szCs w:val="48"/>
          <w:u w:val="single"/>
          <w:rtl/>
          <w:lang w:eastAsia="fr-FR"/>
        </w:rPr>
        <w:t xml:space="preserve">علاج الظاهرة </w:t>
      </w:r>
      <w:r w:rsidRPr="00E926C4">
        <w:rPr>
          <w:rFonts w:ascii="Traditional Arabic" w:eastAsia="Times New Roman" w:hAnsi="Traditional Arabic" w:cs="Traditional Arabic"/>
          <w:b/>
          <w:bCs/>
          <w:color w:val="FF0000"/>
          <w:kern w:val="0"/>
          <w:sz w:val="48"/>
          <w:szCs w:val="48"/>
          <w:u w:val="single"/>
          <w:lang w:eastAsia="fr-FR"/>
        </w:rPr>
        <w:t>:</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إن ظاهرة التكفير والخروج على الحكام ليست وليدة الساعة ،فإن الناظر في تاريخ هذه الأمة يرى أنها تخبو حينا وتطفو حينا آخر بسبب قوة العوامل الداخلة عليها وضعفها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وأنه بإحصاء جميع الخروج الذي كان في الأمة عبر تاريخها بدأ بظهوره أيام علي رضي الله عنه لم نجد خروجا واحدا </w:t>
      </w:r>
      <w:proofErr w:type="spellStart"/>
      <w:r w:rsidRPr="00E926C4">
        <w:rPr>
          <w:rFonts w:ascii="Traditional Arabic" w:eastAsia="Times New Roman" w:hAnsi="Traditional Arabic" w:cs="Traditional Arabic"/>
          <w:b/>
          <w:bCs/>
          <w:color w:val="3E3F41"/>
          <w:kern w:val="0"/>
          <w:sz w:val="48"/>
          <w:szCs w:val="48"/>
          <w:rtl/>
          <w:lang w:eastAsia="fr-FR"/>
        </w:rPr>
        <w:t>نجح،</w:t>
      </w:r>
      <w:proofErr w:type="spellEnd"/>
      <w:r w:rsidRPr="00E926C4">
        <w:rPr>
          <w:rFonts w:ascii="Traditional Arabic" w:eastAsia="Times New Roman" w:hAnsi="Traditional Arabic" w:cs="Traditional Arabic"/>
          <w:b/>
          <w:bCs/>
          <w:color w:val="3E3F41"/>
          <w:kern w:val="0"/>
          <w:sz w:val="48"/>
          <w:szCs w:val="48"/>
          <w:rtl/>
          <w:lang w:eastAsia="fr-FR"/>
        </w:rPr>
        <w:t xml:space="preserve"> وكان القضاء عليه بأمرين اثنين لا ثالث لهما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وهما تعاون العلماء والأمراء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تعاون القلم بالكلمة الهادفة الصافية السنية السلفية العادلة المربية مع سيف الحق </w:t>
      </w:r>
      <w:proofErr w:type="spellStart"/>
      <w:r w:rsidRPr="00E926C4">
        <w:rPr>
          <w:rFonts w:ascii="Traditional Arabic" w:eastAsia="Times New Roman" w:hAnsi="Traditional Arabic" w:cs="Traditional Arabic"/>
          <w:b/>
          <w:bCs/>
          <w:color w:val="3E3F41"/>
          <w:kern w:val="0"/>
          <w:sz w:val="48"/>
          <w:szCs w:val="48"/>
          <w:rtl/>
          <w:lang w:eastAsia="fr-FR"/>
        </w:rPr>
        <w:t>البتار،</w:t>
      </w:r>
      <w:proofErr w:type="spellEnd"/>
      <w:r w:rsidRPr="00E926C4">
        <w:rPr>
          <w:rFonts w:ascii="Traditional Arabic" w:eastAsia="Times New Roman" w:hAnsi="Traditional Arabic" w:cs="Traditional Arabic"/>
          <w:b/>
          <w:bCs/>
          <w:color w:val="3E3F41"/>
          <w:kern w:val="0"/>
          <w:sz w:val="48"/>
          <w:szCs w:val="48"/>
          <w:rtl/>
          <w:lang w:eastAsia="fr-FR"/>
        </w:rPr>
        <w:t xml:space="preserve"> تعاون قوة الحجة بقوة السيف</w:t>
      </w:r>
      <w:r w:rsidRPr="00E926C4">
        <w:rPr>
          <w:rFonts w:ascii="Traditional Arabic" w:eastAsia="Times New Roman" w:hAnsi="Traditional Arabic" w:cs="Traditional Arabic"/>
          <w:b/>
          <w:bCs/>
          <w:color w:val="3E3F41"/>
          <w:kern w:val="0"/>
          <w:sz w:val="48"/>
          <w:szCs w:val="48"/>
          <w:lang w:eastAsia="fr-FR"/>
        </w:rPr>
        <w:t>.</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ثانيا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لا ينبغي إعمال القوة والسيف لوحده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قبل إقامة الحجة </w:t>
      </w:r>
      <w:proofErr w:type="spellStart"/>
      <w:r w:rsidRPr="00E926C4">
        <w:rPr>
          <w:rFonts w:ascii="Traditional Arabic" w:eastAsia="Times New Roman" w:hAnsi="Traditional Arabic" w:cs="Traditional Arabic"/>
          <w:b/>
          <w:bCs/>
          <w:color w:val="3E3F41"/>
          <w:kern w:val="0"/>
          <w:sz w:val="48"/>
          <w:szCs w:val="48"/>
          <w:rtl/>
          <w:lang w:eastAsia="fr-FR"/>
        </w:rPr>
        <w:t>والإعذار</w:t>
      </w:r>
      <w:proofErr w:type="spellEnd"/>
      <w:r w:rsidRPr="00E926C4">
        <w:rPr>
          <w:rFonts w:ascii="Traditional Arabic" w:eastAsia="Times New Roman" w:hAnsi="Traditional Arabic" w:cs="Traditional Arabic"/>
          <w:b/>
          <w:bCs/>
          <w:color w:val="3E3F41"/>
          <w:kern w:val="0"/>
          <w:sz w:val="48"/>
          <w:szCs w:val="48"/>
          <w:rtl/>
          <w:lang w:eastAsia="fr-FR"/>
        </w:rPr>
        <w:t xml:space="preserve"> إلى </w:t>
      </w:r>
      <w:r w:rsidRPr="00E926C4">
        <w:rPr>
          <w:rFonts w:ascii="Traditional Arabic" w:eastAsia="Times New Roman" w:hAnsi="Traditional Arabic" w:cs="Traditional Arabic"/>
          <w:b/>
          <w:bCs/>
          <w:color w:val="3E3F41"/>
          <w:kern w:val="0"/>
          <w:sz w:val="48"/>
          <w:szCs w:val="48"/>
          <w:rtl/>
          <w:lang w:eastAsia="fr-FR"/>
        </w:rPr>
        <w:lastRenderedPageBreak/>
        <w:t xml:space="preserve">القوم لأن فيهم الكثير من المغرر </w:t>
      </w:r>
      <w:proofErr w:type="spellStart"/>
      <w:r w:rsidRPr="00E926C4">
        <w:rPr>
          <w:rFonts w:ascii="Traditional Arabic" w:eastAsia="Times New Roman" w:hAnsi="Traditional Arabic" w:cs="Traditional Arabic"/>
          <w:b/>
          <w:bCs/>
          <w:color w:val="3E3F41"/>
          <w:kern w:val="0"/>
          <w:sz w:val="48"/>
          <w:szCs w:val="48"/>
          <w:rtl/>
          <w:lang w:eastAsia="fr-FR"/>
        </w:rPr>
        <w:t>بهم،</w:t>
      </w:r>
      <w:proofErr w:type="spellEnd"/>
      <w:r w:rsidRPr="00E926C4">
        <w:rPr>
          <w:rFonts w:ascii="Traditional Arabic" w:eastAsia="Times New Roman" w:hAnsi="Traditional Arabic" w:cs="Traditional Arabic"/>
          <w:b/>
          <w:bCs/>
          <w:color w:val="3E3F41"/>
          <w:kern w:val="0"/>
          <w:sz w:val="48"/>
          <w:szCs w:val="48"/>
          <w:rtl/>
          <w:lang w:eastAsia="fr-FR"/>
        </w:rPr>
        <w:t xml:space="preserve"> فالسبيل الوحيد لقطع الطريق أمام هؤلاء الأغرار </w:t>
      </w:r>
      <w:proofErr w:type="spellStart"/>
      <w:r w:rsidRPr="00E926C4">
        <w:rPr>
          <w:rFonts w:ascii="Traditional Arabic" w:eastAsia="Times New Roman" w:hAnsi="Traditional Arabic" w:cs="Traditional Arabic"/>
          <w:b/>
          <w:bCs/>
          <w:color w:val="3E3F41"/>
          <w:kern w:val="0"/>
          <w:sz w:val="48"/>
          <w:szCs w:val="48"/>
          <w:rtl/>
          <w:lang w:eastAsia="fr-FR"/>
        </w:rPr>
        <w:t>الأغمار</w:t>
      </w:r>
      <w:proofErr w:type="spellEnd"/>
      <w:r w:rsidRPr="00E926C4">
        <w:rPr>
          <w:rFonts w:ascii="Traditional Arabic" w:eastAsia="Times New Roman" w:hAnsi="Traditional Arabic" w:cs="Traditional Arabic"/>
          <w:b/>
          <w:bCs/>
          <w:color w:val="3E3F41"/>
          <w:kern w:val="0"/>
          <w:sz w:val="48"/>
          <w:szCs w:val="48"/>
          <w:rtl/>
          <w:lang w:eastAsia="fr-FR"/>
        </w:rPr>
        <w:t xml:space="preserve"> ورد من ضل منهم هو فتح باب الحوار معهم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وأن يبقى مفتوحا لمن أراد أن </w:t>
      </w:r>
      <w:proofErr w:type="spellStart"/>
      <w:r w:rsidRPr="00E926C4">
        <w:rPr>
          <w:rFonts w:ascii="Traditional Arabic" w:eastAsia="Times New Roman" w:hAnsi="Traditional Arabic" w:cs="Traditional Arabic"/>
          <w:b/>
          <w:bCs/>
          <w:color w:val="3E3F41"/>
          <w:kern w:val="0"/>
          <w:sz w:val="48"/>
          <w:szCs w:val="48"/>
          <w:rtl/>
          <w:lang w:eastAsia="fr-FR"/>
        </w:rPr>
        <w:t>يلجه</w:t>
      </w:r>
      <w:proofErr w:type="spellEnd"/>
      <w:r w:rsidRPr="00E926C4">
        <w:rPr>
          <w:rFonts w:ascii="Traditional Arabic" w:eastAsia="Times New Roman" w:hAnsi="Traditional Arabic" w:cs="Traditional Arabic"/>
          <w:b/>
          <w:bCs/>
          <w:color w:val="3E3F41"/>
          <w:kern w:val="0"/>
          <w:sz w:val="48"/>
          <w:szCs w:val="48"/>
          <w:rtl/>
          <w:lang w:eastAsia="fr-FR"/>
        </w:rPr>
        <w:t xml:space="preserve"> منهم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وتيسير السبل للعلماء وطلبة العلم والدعاة السنيين المعتدلين </w:t>
      </w:r>
      <w:proofErr w:type="spellStart"/>
      <w:r w:rsidRPr="00E926C4">
        <w:rPr>
          <w:rFonts w:ascii="Traditional Arabic" w:eastAsia="Times New Roman" w:hAnsi="Traditional Arabic" w:cs="Traditional Arabic"/>
          <w:b/>
          <w:bCs/>
          <w:color w:val="3E3F41"/>
          <w:kern w:val="0"/>
          <w:sz w:val="48"/>
          <w:szCs w:val="48"/>
          <w:rtl/>
          <w:lang w:eastAsia="fr-FR"/>
        </w:rPr>
        <w:t>لمناقشتهم،</w:t>
      </w:r>
      <w:proofErr w:type="spellEnd"/>
      <w:r w:rsidRPr="00E926C4">
        <w:rPr>
          <w:rFonts w:ascii="Traditional Arabic" w:eastAsia="Times New Roman" w:hAnsi="Traditional Arabic" w:cs="Traditional Arabic"/>
          <w:b/>
          <w:bCs/>
          <w:color w:val="3E3F41"/>
          <w:kern w:val="0"/>
          <w:sz w:val="48"/>
          <w:szCs w:val="48"/>
          <w:rtl/>
          <w:lang w:eastAsia="fr-FR"/>
        </w:rPr>
        <w:t xml:space="preserve"> وكشف انحرافاتهم بالحجة والبرهان ،بالتي هي أحسن للتي هي أقوم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كما فعل ابن عباس لما ناقش الخوارج وحاورهم وقد رجع منهم الثلثان فإذا كان الله </w:t>
      </w:r>
      <w:proofErr w:type="spellStart"/>
      <w:r w:rsidRPr="00E926C4">
        <w:rPr>
          <w:rFonts w:ascii="Traditional Arabic" w:eastAsia="Times New Roman" w:hAnsi="Traditional Arabic" w:cs="Traditional Arabic"/>
          <w:b/>
          <w:bCs/>
          <w:color w:val="3E3F41"/>
          <w:kern w:val="0"/>
          <w:sz w:val="48"/>
          <w:szCs w:val="48"/>
          <w:rtl/>
          <w:lang w:eastAsia="fr-FR"/>
        </w:rPr>
        <w:t>يأمرنا</w:t>
      </w:r>
      <w:proofErr w:type="spellEnd"/>
      <w:r w:rsidRPr="00E926C4">
        <w:rPr>
          <w:rFonts w:ascii="Traditional Arabic" w:eastAsia="Times New Roman" w:hAnsi="Traditional Arabic" w:cs="Traditional Arabic"/>
          <w:b/>
          <w:bCs/>
          <w:color w:val="3E3F41"/>
          <w:kern w:val="0"/>
          <w:sz w:val="48"/>
          <w:szCs w:val="48"/>
          <w:rtl/>
          <w:lang w:eastAsia="fr-FR"/>
        </w:rPr>
        <w:t xml:space="preserve"> أن نجادل أهل الكتاب وهم كفار بالتي هي أحسن فمن باب أولى وأولى أن نجادل أبنائنا الذين قصروا في حق الله بالفهم </w:t>
      </w:r>
      <w:proofErr w:type="spellStart"/>
      <w:r w:rsidRPr="00E926C4">
        <w:rPr>
          <w:rFonts w:ascii="Traditional Arabic" w:eastAsia="Times New Roman" w:hAnsi="Traditional Arabic" w:cs="Traditional Arabic"/>
          <w:b/>
          <w:bCs/>
          <w:color w:val="3E3F41"/>
          <w:kern w:val="0"/>
          <w:sz w:val="48"/>
          <w:szCs w:val="48"/>
          <w:rtl/>
          <w:lang w:eastAsia="fr-FR"/>
        </w:rPr>
        <w:t>الخاطيء</w:t>
      </w:r>
      <w:proofErr w:type="spellEnd"/>
      <w:r w:rsidRPr="00E926C4">
        <w:rPr>
          <w:rFonts w:ascii="Traditional Arabic" w:eastAsia="Times New Roman" w:hAnsi="Traditional Arabic" w:cs="Traditional Arabic"/>
          <w:b/>
          <w:bCs/>
          <w:color w:val="3E3F41"/>
          <w:kern w:val="0"/>
          <w:sz w:val="48"/>
          <w:szCs w:val="48"/>
          <w:rtl/>
          <w:lang w:eastAsia="fr-FR"/>
        </w:rPr>
        <w:t xml:space="preserve"> لمراده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وفي حق أنفسهم وذويهم وأمتهم بالتي هي أحسن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وإذا كان الله </w:t>
      </w:r>
      <w:proofErr w:type="spellStart"/>
      <w:r w:rsidRPr="00E926C4">
        <w:rPr>
          <w:rFonts w:ascii="Traditional Arabic" w:eastAsia="Times New Roman" w:hAnsi="Traditional Arabic" w:cs="Traditional Arabic"/>
          <w:b/>
          <w:bCs/>
          <w:color w:val="3E3F41"/>
          <w:kern w:val="0"/>
          <w:sz w:val="48"/>
          <w:szCs w:val="48"/>
          <w:rtl/>
          <w:lang w:eastAsia="fr-FR"/>
        </w:rPr>
        <w:t>يأمرنا</w:t>
      </w:r>
      <w:proofErr w:type="spellEnd"/>
      <w:r w:rsidRPr="00E926C4">
        <w:rPr>
          <w:rFonts w:ascii="Traditional Arabic" w:eastAsia="Times New Roman" w:hAnsi="Traditional Arabic" w:cs="Traditional Arabic"/>
          <w:b/>
          <w:bCs/>
          <w:color w:val="3E3F41"/>
          <w:kern w:val="0"/>
          <w:sz w:val="48"/>
          <w:szCs w:val="48"/>
          <w:rtl/>
          <w:lang w:eastAsia="fr-FR"/>
        </w:rPr>
        <w:t xml:space="preserve"> أن ندفع بالتي هي أحسن مع العدو ليدفعه ذلك أن يكون وليا حميما فمن باب أولى أن ندفع بالتي هي أحسن مع إخواننا وأبنائنا المغرر بهم الذين بغوا علينا فإن الله يعطي على الرفق ما لا يعطي على غيره ،أما رؤوسهم فلا مطمع في رجوعهم إلا أن يشاء الله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فهذا ما فعله أمير المؤمنين علي ابن أبي طالب رضي الله عنه وغيره إذ أرسل إليهم ابن عباس فحاورهم وأثمر حواره فرجع منهم الكثير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وبقية ثلة قليلة قاتلهم وكاد أن يأتي عليهم لولا تراجعهم ،وأخذه العهد على نفسه أن لا يبدأهم بالقتال ...هذا</w:t>
      </w:r>
      <w:proofErr w:type="gramStart"/>
      <w:r w:rsidRPr="00E926C4">
        <w:rPr>
          <w:rFonts w:ascii="Traditional Arabic" w:eastAsia="Times New Roman" w:hAnsi="Traditional Arabic" w:cs="Traditional Arabic"/>
          <w:b/>
          <w:bCs/>
          <w:color w:val="3E3F41"/>
          <w:kern w:val="0"/>
          <w:sz w:val="48"/>
          <w:szCs w:val="48"/>
          <w:rtl/>
          <w:lang w:eastAsia="fr-FR"/>
        </w:rPr>
        <w:t xml:space="preserve"> نداء ن</w:t>
      </w:r>
      <w:proofErr w:type="gramEnd"/>
      <w:r w:rsidRPr="00E926C4">
        <w:rPr>
          <w:rFonts w:ascii="Traditional Arabic" w:eastAsia="Times New Roman" w:hAnsi="Traditional Arabic" w:cs="Traditional Arabic"/>
          <w:b/>
          <w:bCs/>
          <w:color w:val="3E3F41"/>
          <w:kern w:val="0"/>
          <w:sz w:val="48"/>
          <w:szCs w:val="48"/>
          <w:rtl/>
          <w:lang w:eastAsia="fr-FR"/>
        </w:rPr>
        <w:t>اصح مشفق</w:t>
      </w:r>
      <w:r w:rsidRPr="00E926C4">
        <w:rPr>
          <w:rFonts w:ascii="Traditional Arabic" w:eastAsia="Times New Roman" w:hAnsi="Traditional Arabic" w:cs="Traditional Arabic"/>
          <w:b/>
          <w:bCs/>
          <w:color w:val="3E3F41"/>
          <w:kern w:val="0"/>
          <w:sz w:val="48"/>
          <w:szCs w:val="48"/>
          <w:lang w:eastAsia="fr-FR"/>
        </w:rPr>
        <w:t xml:space="preserve"> :</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ثالثا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ومما ينبغي الاهتمام </w:t>
      </w:r>
      <w:proofErr w:type="spellStart"/>
      <w:r w:rsidRPr="00E926C4">
        <w:rPr>
          <w:rFonts w:ascii="Traditional Arabic" w:eastAsia="Times New Roman" w:hAnsi="Traditional Arabic" w:cs="Traditional Arabic"/>
          <w:b/>
          <w:bCs/>
          <w:color w:val="3E3F41"/>
          <w:kern w:val="0"/>
          <w:sz w:val="48"/>
          <w:szCs w:val="48"/>
          <w:rtl/>
          <w:lang w:eastAsia="fr-FR"/>
        </w:rPr>
        <w:t>به</w:t>
      </w:r>
      <w:proofErr w:type="spellEnd"/>
      <w:r w:rsidRPr="00E926C4">
        <w:rPr>
          <w:rFonts w:ascii="Traditional Arabic" w:eastAsia="Times New Roman" w:hAnsi="Traditional Arabic" w:cs="Traditional Arabic"/>
          <w:b/>
          <w:bCs/>
          <w:color w:val="3E3F41"/>
          <w:kern w:val="0"/>
          <w:sz w:val="48"/>
          <w:szCs w:val="48"/>
          <w:rtl/>
          <w:lang w:eastAsia="fr-FR"/>
        </w:rPr>
        <w:t xml:space="preserve"> لعلاج هذه الظاهرة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العناية والاهتمام البالغ بالشباب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من الوالدين بالنصح والتوجيه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والتفقد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ومن </w:t>
      </w:r>
      <w:proofErr w:type="spellStart"/>
      <w:r w:rsidRPr="00E926C4">
        <w:rPr>
          <w:rFonts w:ascii="Traditional Arabic" w:eastAsia="Times New Roman" w:hAnsi="Traditional Arabic" w:cs="Traditional Arabic"/>
          <w:b/>
          <w:bCs/>
          <w:color w:val="3E3F41"/>
          <w:kern w:val="0"/>
          <w:sz w:val="48"/>
          <w:szCs w:val="48"/>
          <w:rtl/>
          <w:lang w:eastAsia="fr-FR"/>
        </w:rPr>
        <w:t>المسؤولين</w:t>
      </w:r>
      <w:proofErr w:type="spellEnd"/>
      <w:r w:rsidRPr="00E926C4">
        <w:rPr>
          <w:rFonts w:ascii="Traditional Arabic" w:eastAsia="Times New Roman" w:hAnsi="Traditional Arabic" w:cs="Traditional Arabic"/>
          <w:b/>
          <w:bCs/>
          <w:color w:val="3E3F41"/>
          <w:kern w:val="0"/>
          <w:sz w:val="48"/>
          <w:szCs w:val="48"/>
          <w:rtl/>
          <w:lang w:eastAsia="fr-FR"/>
        </w:rPr>
        <w:t xml:space="preserve"> بتوفير </w:t>
      </w:r>
      <w:r w:rsidRPr="00E926C4">
        <w:rPr>
          <w:rFonts w:ascii="Traditional Arabic" w:eastAsia="Times New Roman" w:hAnsi="Traditional Arabic" w:cs="Traditional Arabic"/>
          <w:b/>
          <w:bCs/>
          <w:color w:val="3E3F41"/>
          <w:kern w:val="0"/>
          <w:sz w:val="48"/>
          <w:szCs w:val="48"/>
          <w:rtl/>
          <w:lang w:eastAsia="fr-FR"/>
        </w:rPr>
        <w:lastRenderedPageBreak/>
        <w:t xml:space="preserve">مقاعد للاحتراف في مؤسسات التكوين والتأهيل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ودور العلم الاستثنائية لمن لفظتهم المدرسة النظامية مع مراعاة ميولهم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وتوفير أماكن الشغل والعمل حسب أعمارهم ومستوياتهم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وتعاون المجتمع معهم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ونزول ذوي الاختصاصات التربوية إلى ساحاتهم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وفتح المجال أمامهم للاحتاك بالعلماء وطلبة العلم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مع التوعية الشاملة من </w:t>
      </w:r>
      <w:proofErr w:type="spellStart"/>
      <w:r w:rsidRPr="00E926C4">
        <w:rPr>
          <w:rFonts w:ascii="Traditional Arabic" w:eastAsia="Times New Roman" w:hAnsi="Traditional Arabic" w:cs="Traditional Arabic"/>
          <w:b/>
          <w:bCs/>
          <w:color w:val="3E3F41"/>
          <w:kern w:val="0"/>
          <w:sz w:val="48"/>
          <w:szCs w:val="48"/>
          <w:rtl/>
          <w:lang w:eastAsia="fr-FR"/>
        </w:rPr>
        <w:t>العلماء،</w:t>
      </w:r>
      <w:proofErr w:type="spellEnd"/>
      <w:r w:rsidRPr="00E926C4">
        <w:rPr>
          <w:rFonts w:ascii="Traditional Arabic" w:eastAsia="Times New Roman" w:hAnsi="Traditional Arabic" w:cs="Traditional Arabic"/>
          <w:b/>
          <w:bCs/>
          <w:color w:val="3E3F41"/>
          <w:kern w:val="0"/>
          <w:sz w:val="48"/>
          <w:szCs w:val="48"/>
          <w:rtl/>
          <w:lang w:eastAsia="fr-FR"/>
        </w:rPr>
        <w:t xml:space="preserve"> وأن تكون مستمرة .فمسؤولية التعاون على صلاح البلاد والعباد مشتركة بين الجميع </w:t>
      </w:r>
      <w:r w:rsidRPr="00E926C4">
        <w:rPr>
          <w:rFonts w:ascii="Traditional Arabic" w:eastAsia="Times New Roman" w:hAnsi="Traditional Arabic" w:cs="Traditional Arabic"/>
          <w:b/>
          <w:bCs/>
          <w:color w:val="3E3F41"/>
          <w:kern w:val="0"/>
          <w:sz w:val="48"/>
          <w:szCs w:val="48"/>
          <w:lang w:eastAsia="fr-FR"/>
        </w:rPr>
        <w:t>.</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 xml:space="preserve">قال تعالى </w:t>
      </w:r>
      <w:proofErr w:type="spellStart"/>
      <w:r w:rsidRPr="00E926C4">
        <w:rPr>
          <w:rFonts w:ascii="Traditional Arabic" w:eastAsia="Times New Roman" w:hAnsi="Traditional Arabic" w:cs="Traditional Arabic"/>
          <w:b/>
          <w:bCs/>
          <w:color w:val="3E3F41"/>
          <w:kern w:val="0"/>
          <w:sz w:val="48"/>
          <w:szCs w:val="48"/>
          <w:rtl/>
          <w:lang w:eastAsia="fr-FR"/>
        </w:rPr>
        <w:t>:{{</w:t>
      </w:r>
      <w:proofErr w:type="spellEnd"/>
      <w:r w:rsidRPr="00E926C4">
        <w:rPr>
          <w:rFonts w:ascii="Traditional Arabic" w:eastAsia="Times New Roman" w:hAnsi="Traditional Arabic" w:cs="Traditional Arabic"/>
          <w:b/>
          <w:bCs/>
          <w:color w:val="3E3F41"/>
          <w:kern w:val="0"/>
          <w:sz w:val="48"/>
          <w:szCs w:val="48"/>
          <w:rtl/>
          <w:lang w:eastAsia="fr-FR"/>
        </w:rPr>
        <w:t xml:space="preserve"> وتعاونوا على البر والتقوى ولا تعانوا على الإثم والعدوان</w:t>
      </w:r>
      <w:r w:rsidRPr="00E926C4">
        <w:rPr>
          <w:rFonts w:ascii="Traditional Arabic" w:eastAsia="Times New Roman" w:hAnsi="Traditional Arabic" w:cs="Traditional Arabic"/>
          <w:b/>
          <w:bCs/>
          <w:color w:val="3E3F41"/>
          <w:kern w:val="0"/>
          <w:sz w:val="48"/>
          <w:szCs w:val="48"/>
          <w:lang w:eastAsia="fr-FR"/>
        </w:rPr>
        <w:t xml:space="preserve"> }}</w:t>
      </w:r>
      <w:r w:rsidRPr="00E926C4">
        <w:rPr>
          <w:rFonts w:ascii="Traditional Arabic" w:eastAsia="Times New Roman" w:hAnsi="Traditional Arabic" w:cs="Traditional Arabic"/>
          <w:color w:val="000000"/>
          <w:kern w:val="0"/>
          <w:sz w:val="48"/>
          <w:szCs w:val="48"/>
          <w:lang w:eastAsia="fr-FR"/>
        </w:rPr>
        <w:br/>
      </w:r>
      <w:r w:rsidRPr="00E926C4">
        <w:rPr>
          <w:rFonts w:ascii="Traditional Arabic" w:eastAsia="Times New Roman" w:hAnsi="Traditional Arabic" w:cs="Traditional Arabic"/>
          <w:b/>
          <w:bCs/>
          <w:color w:val="3E3F41"/>
          <w:kern w:val="0"/>
          <w:sz w:val="48"/>
          <w:szCs w:val="48"/>
          <w:rtl/>
          <w:lang w:eastAsia="fr-FR"/>
        </w:rPr>
        <w:t>وسبحناك اللهم وبحمدك أشهد أن لا إله إلا أنت استغفرك وأتوب إليك</w:t>
      </w:r>
      <w:r w:rsidRPr="00E926C4">
        <w:rPr>
          <w:rFonts w:ascii="Traditional Arabic" w:eastAsia="Times New Roman" w:hAnsi="Traditional Arabic" w:cs="Traditional Arabic"/>
          <w:b/>
          <w:bCs/>
          <w:color w:val="3E3F41"/>
          <w:kern w:val="0"/>
          <w:sz w:val="48"/>
          <w:szCs w:val="48"/>
          <w:lang w:eastAsia="fr-FR"/>
        </w:rPr>
        <w:t xml:space="preserve"> .</w:t>
      </w:r>
    </w:p>
    <w:p w:rsidR="00E926C4" w:rsidRPr="00E926C4" w:rsidRDefault="00E926C4" w:rsidP="00E926C4">
      <w:pPr>
        <w:spacing w:after="0" w:line="240" w:lineRule="auto"/>
        <w:jc w:val="center"/>
        <w:rPr>
          <w:rFonts w:ascii="Times New Roman" w:eastAsia="Times New Roman" w:hAnsi="Times New Roman" w:cs="Times New Roman"/>
          <w:color w:val="000000"/>
          <w:kern w:val="0"/>
          <w:sz w:val="36"/>
          <w:szCs w:val="36"/>
          <w:lang w:eastAsia="fr-FR"/>
        </w:rPr>
      </w:pPr>
      <w:r w:rsidRPr="00E926C4">
        <w:rPr>
          <w:rFonts w:ascii="Traditional Arabic" w:eastAsia="Times New Roman" w:hAnsi="Traditional Arabic" w:cs="Traditional Arabic"/>
          <w:color w:val="B22222"/>
          <w:kern w:val="0"/>
          <w:sz w:val="48"/>
          <w:szCs w:val="48"/>
          <w:rtl/>
          <w:lang w:eastAsia="fr-FR"/>
        </w:rPr>
        <w:t>و</w:t>
      </w:r>
      <w:r w:rsidRPr="00E926C4">
        <w:rPr>
          <w:rFonts w:ascii="Traditional Arabic" w:eastAsia="Times New Roman" w:hAnsi="Traditional Arabic" w:cs="Traditional Arabic"/>
          <w:b/>
          <w:bCs/>
          <w:color w:val="B22222"/>
          <w:kern w:val="0"/>
          <w:sz w:val="48"/>
          <w:szCs w:val="48"/>
          <w:rtl/>
          <w:lang w:eastAsia="fr-FR"/>
        </w:rPr>
        <w:t>كتب</w:t>
      </w:r>
      <w:r w:rsidRPr="00E926C4">
        <w:rPr>
          <w:rFonts w:ascii="Traditional Arabic" w:eastAsia="Times New Roman" w:hAnsi="Traditional Arabic" w:cs="Traditional Arabic"/>
          <w:b/>
          <w:bCs/>
          <w:color w:val="B22222"/>
          <w:kern w:val="0"/>
          <w:sz w:val="48"/>
          <w:szCs w:val="48"/>
          <w:lang w:eastAsia="fr-FR"/>
        </w:rPr>
        <w:t>:</w:t>
      </w:r>
      <w:r w:rsidRPr="00E926C4">
        <w:rPr>
          <w:rFonts w:ascii="Times New Roman" w:eastAsia="Times New Roman" w:hAnsi="Times New Roman" w:cs="Times New Roman"/>
          <w:color w:val="000000"/>
          <w:kern w:val="0"/>
          <w:sz w:val="36"/>
          <w:szCs w:val="36"/>
          <w:lang w:eastAsia="fr-FR"/>
        </w:rPr>
        <w:br/>
      </w:r>
      <w:r w:rsidRPr="00E926C4">
        <w:rPr>
          <w:rFonts w:ascii="Traditional Arabic" w:eastAsia="Times New Roman" w:hAnsi="Traditional Arabic" w:cs="Traditional Arabic"/>
          <w:b/>
          <w:bCs/>
          <w:color w:val="B22222"/>
          <w:kern w:val="0"/>
          <w:sz w:val="48"/>
          <w:szCs w:val="48"/>
          <w:rtl/>
          <w:lang w:eastAsia="fr-FR"/>
        </w:rPr>
        <w:t>أبو بكر يوسف لعويسي</w:t>
      </w:r>
    </w:p>
    <w:p w:rsidR="00E926C4" w:rsidRPr="00E926C4" w:rsidRDefault="00E926C4" w:rsidP="00E926C4">
      <w:pPr>
        <w:spacing w:after="100" w:line="240" w:lineRule="auto"/>
        <w:jc w:val="center"/>
        <w:rPr>
          <w:rFonts w:ascii="Times New Roman" w:eastAsia="Times New Roman" w:hAnsi="Times New Roman" w:cs="Times New Roman"/>
          <w:color w:val="000000"/>
          <w:kern w:val="0"/>
          <w:sz w:val="36"/>
          <w:szCs w:val="36"/>
          <w:lang w:eastAsia="fr-FR"/>
        </w:rPr>
      </w:pPr>
    </w:p>
    <w:p w:rsidR="0080640C" w:rsidRPr="00E926C4" w:rsidRDefault="0080640C" w:rsidP="00E926C4">
      <w:pPr>
        <w:bidi/>
        <w:rPr>
          <w:sz w:val="36"/>
          <w:szCs w:val="36"/>
        </w:rPr>
      </w:pPr>
    </w:p>
    <w:sectPr w:rsidR="0080640C" w:rsidRPr="00E926C4" w:rsidSect="00E926C4">
      <w:pgSz w:w="11906" w:h="16838"/>
      <w:pgMar w:top="1440" w:right="1133" w:bottom="1440"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926C4"/>
    <w:rsid w:val="007E5102"/>
    <w:rsid w:val="0080640C"/>
    <w:rsid w:val="00CE7EAC"/>
    <w:rsid w:val="00E926C4"/>
    <w:rsid w:val="00F07D21"/>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EAC"/>
  </w:style>
  <w:style w:type="paragraph" w:styleId="Titre2">
    <w:name w:val="heading 2"/>
    <w:basedOn w:val="Normal"/>
    <w:link w:val="Titre2Car"/>
    <w:uiPriority w:val="9"/>
    <w:qFormat/>
    <w:rsid w:val="00E926C4"/>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x193iq5w">
    <w:name w:val="x193iq5w"/>
    <w:basedOn w:val="Policepardfaut"/>
    <w:rsid w:val="00E926C4"/>
  </w:style>
  <w:style w:type="character" w:customStyle="1" w:styleId="Titre2Car">
    <w:name w:val="Titre 2 Car"/>
    <w:basedOn w:val="Policepardfaut"/>
    <w:link w:val="Titre2"/>
    <w:uiPriority w:val="9"/>
    <w:rsid w:val="00E926C4"/>
    <w:rPr>
      <w:rFonts w:ascii="Times New Roman" w:eastAsia="Times New Roman" w:hAnsi="Times New Roman" w:cs="Times New Roman"/>
      <w:b/>
      <w:bCs/>
      <w:kern w:val="0"/>
      <w:sz w:val="36"/>
      <w:szCs w:val="36"/>
      <w:lang w:eastAsia="fr-FR"/>
    </w:rPr>
  </w:style>
  <w:style w:type="character" w:customStyle="1" w:styleId="highlight">
    <w:name w:val="highlight"/>
    <w:basedOn w:val="Policepardfaut"/>
    <w:rsid w:val="00E926C4"/>
  </w:style>
</w:styles>
</file>

<file path=word/webSettings.xml><?xml version="1.0" encoding="utf-8"?>
<w:webSettings xmlns:r="http://schemas.openxmlformats.org/officeDocument/2006/relationships" xmlns:w="http://schemas.openxmlformats.org/wordprocessingml/2006/main">
  <w:divs>
    <w:div w:id="723483803">
      <w:bodyDiv w:val="1"/>
      <w:marLeft w:val="0"/>
      <w:marRight w:val="0"/>
      <w:marTop w:val="0"/>
      <w:marBottom w:val="0"/>
      <w:divBdr>
        <w:top w:val="none" w:sz="0" w:space="0" w:color="auto"/>
        <w:left w:val="none" w:sz="0" w:space="0" w:color="auto"/>
        <w:bottom w:val="none" w:sz="0" w:space="0" w:color="auto"/>
        <w:right w:val="none" w:sz="0" w:space="0" w:color="auto"/>
      </w:divBdr>
      <w:divsChild>
        <w:div w:id="326980018">
          <w:marLeft w:val="0"/>
          <w:marRight w:val="0"/>
          <w:marTop w:val="0"/>
          <w:marBottom w:val="0"/>
          <w:divBdr>
            <w:top w:val="none" w:sz="0" w:space="0" w:color="auto"/>
            <w:left w:val="none" w:sz="0" w:space="0" w:color="auto"/>
            <w:bottom w:val="none" w:sz="0" w:space="0" w:color="auto"/>
            <w:right w:val="none" w:sz="0" w:space="0" w:color="auto"/>
          </w:divBdr>
          <w:divsChild>
            <w:div w:id="2101757037">
              <w:marLeft w:val="0"/>
              <w:marRight w:val="0"/>
              <w:marTop w:val="0"/>
              <w:marBottom w:val="0"/>
              <w:divBdr>
                <w:top w:val="none" w:sz="0" w:space="0" w:color="auto"/>
                <w:left w:val="none" w:sz="0" w:space="0" w:color="auto"/>
                <w:bottom w:val="none" w:sz="0" w:space="0" w:color="auto"/>
                <w:right w:val="none" w:sz="0" w:space="0" w:color="auto"/>
              </w:divBdr>
              <w:divsChild>
                <w:div w:id="7855872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1483</Words>
  <Characters>8162</Characters>
  <Application>Microsoft Office Word</Application>
  <DocSecurity>0</DocSecurity>
  <Lines>68</Lines>
  <Paragraphs>19</Paragraphs>
  <ScaleCrop>false</ScaleCrop>
  <Company/>
  <LinksUpToDate>false</LinksUpToDate>
  <CharactersWithSpaces>9626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2025-12-31T18:19:00Z</dcterms:created>
  <dcterms:modified xsi:type="dcterms:W3CDTF">2025-12-31T18:23:00Z</dcterms:modified>
</cp:coreProperties>
</file>